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7"/>
      </w:tblGrid>
      <w:tr w:rsidR="00F27E9F" w:rsidTr="00F27E9F">
        <w:tc>
          <w:tcPr>
            <w:tcW w:w="5495" w:type="dxa"/>
          </w:tcPr>
          <w:p w:rsidR="00F27E9F" w:rsidRDefault="00F27E9F" w:rsidP="00482DC0">
            <w:pPr>
              <w:rPr>
                <w:rStyle w:val="s0"/>
              </w:rPr>
            </w:pPr>
            <w:bookmarkStart w:id="0" w:name="sub1000714152"/>
          </w:p>
        </w:tc>
        <w:tc>
          <w:tcPr>
            <w:tcW w:w="5247" w:type="dxa"/>
          </w:tcPr>
          <w:p w:rsidR="00F27E9F" w:rsidRDefault="00F27E9F" w:rsidP="009D3A9C">
            <w:pPr>
              <w:rPr>
                <w:rStyle w:val="s0"/>
              </w:rPr>
            </w:pPr>
            <w:r>
              <w:rPr>
                <w:rStyle w:val="s0"/>
              </w:rPr>
              <w:t>УТВЕРЖДАЮ</w:t>
            </w:r>
          </w:p>
          <w:p w:rsidR="00F27E9F" w:rsidRDefault="00F27E9F" w:rsidP="009D3A9C">
            <w:pPr>
              <w:rPr>
                <w:rStyle w:val="s0"/>
              </w:rPr>
            </w:pPr>
            <w:r>
              <w:rPr>
                <w:rStyle w:val="s0"/>
              </w:rPr>
              <w:t xml:space="preserve">Директор </w:t>
            </w:r>
            <w:proofErr w:type="spellStart"/>
            <w:r>
              <w:rPr>
                <w:rStyle w:val="s0"/>
              </w:rPr>
              <w:t>Екибастузского</w:t>
            </w:r>
            <w:proofErr w:type="spellEnd"/>
            <w:r>
              <w:rPr>
                <w:rStyle w:val="s0"/>
              </w:rPr>
              <w:t xml:space="preserve"> </w:t>
            </w:r>
          </w:p>
          <w:p w:rsidR="00F27E9F" w:rsidRDefault="00F27E9F" w:rsidP="009D3A9C">
            <w:pPr>
              <w:rPr>
                <w:rStyle w:val="s0"/>
              </w:rPr>
            </w:pPr>
            <w:r>
              <w:rPr>
                <w:rStyle w:val="s0"/>
              </w:rPr>
              <w:t xml:space="preserve">гуманитарно- технического </w:t>
            </w:r>
          </w:p>
          <w:p w:rsidR="00F27E9F" w:rsidRDefault="00F27E9F" w:rsidP="009D3A9C">
            <w:pPr>
              <w:rPr>
                <w:rStyle w:val="s0"/>
              </w:rPr>
            </w:pPr>
            <w:r>
              <w:rPr>
                <w:rStyle w:val="s0"/>
              </w:rPr>
              <w:t>колледжа</w:t>
            </w:r>
          </w:p>
          <w:p w:rsidR="00F27E9F" w:rsidRDefault="00F27E9F" w:rsidP="009D3A9C">
            <w:pPr>
              <w:rPr>
                <w:rStyle w:val="s0"/>
              </w:rPr>
            </w:pPr>
            <w:r>
              <w:rPr>
                <w:rStyle w:val="s0"/>
              </w:rPr>
              <w:t>_________ А.В.Галкина</w:t>
            </w:r>
          </w:p>
          <w:p w:rsidR="00F27E9F" w:rsidRDefault="00F27E9F" w:rsidP="00482DC0">
            <w:pPr>
              <w:rPr>
                <w:rStyle w:val="s0"/>
              </w:rPr>
            </w:pPr>
            <w:r>
              <w:rPr>
                <w:rStyle w:val="s0"/>
              </w:rPr>
              <w:t xml:space="preserve">«___»________ </w:t>
            </w:r>
            <w:r w:rsidR="00BC1081">
              <w:rPr>
                <w:rStyle w:val="s0"/>
              </w:rPr>
              <w:t>2019</w:t>
            </w:r>
            <w:r>
              <w:rPr>
                <w:rStyle w:val="s0"/>
              </w:rPr>
              <w:t xml:space="preserve"> г.</w:t>
            </w:r>
          </w:p>
        </w:tc>
      </w:tr>
    </w:tbl>
    <w:p w:rsidR="00F27E9F" w:rsidRDefault="00F27E9F" w:rsidP="00F27E9F">
      <w:pPr>
        <w:jc w:val="center"/>
      </w:pPr>
      <w:r>
        <w:rPr>
          <w:rStyle w:val="s0"/>
        </w:rPr>
        <w:t xml:space="preserve">                                                                                                                                            </w:t>
      </w:r>
    </w:p>
    <w:p w:rsidR="00F27E9F" w:rsidRDefault="00F27E9F" w:rsidP="00F27E9F">
      <w:pPr>
        <w:tabs>
          <w:tab w:val="left" w:pos="700"/>
          <w:tab w:val="left" w:pos="5812"/>
        </w:tabs>
        <w:jc w:val="center"/>
        <w:rPr>
          <w:rStyle w:val="s0"/>
          <w:lang w:val="kk-KZ"/>
        </w:rPr>
      </w:pPr>
      <w:r>
        <w:rPr>
          <w:rStyle w:val="s0"/>
        </w:rPr>
        <w:t xml:space="preserve">  </w:t>
      </w:r>
    </w:p>
    <w:p w:rsidR="00F27E9F" w:rsidRPr="002A0922" w:rsidRDefault="00F27E9F" w:rsidP="00F27E9F">
      <w:pPr>
        <w:tabs>
          <w:tab w:val="left" w:pos="567"/>
          <w:tab w:val="left" w:pos="709"/>
          <w:tab w:val="left" w:pos="5812"/>
        </w:tabs>
        <w:jc w:val="center"/>
        <w:rPr>
          <w:rStyle w:val="s0"/>
          <w:lang w:val="kk-KZ"/>
        </w:rPr>
      </w:pPr>
    </w:p>
    <w:p w:rsidR="00F27E9F" w:rsidRDefault="00F27E9F" w:rsidP="00F27E9F">
      <w:pPr>
        <w:jc w:val="center"/>
      </w:pPr>
      <w:bookmarkStart w:id="1" w:name="sub1000714151"/>
      <w:r>
        <w:rPr>
          <w:rStyle w:val="s1"/>
        </w:rPr>
        <w:t>Правила</w:t>
      </w:r>
    </w:p>
    <w:p w:rsidR="00F27E9F" w:rsidRDefault="00F27E9F" w:rsidP="00F27E9F">
      <w:pPr>
        <w:jc w:val="center"/>
        <w:rPr>
          <w:rStyle w:val="s1"/>
        </w:rPr>
      </w:pPr>
      <w:r>
        <w:rPr>
          <w:rStyle w:val="s1"/>
        </w:rPr>
        <w:t>приема на обучение в Екибастузский гуманитарно- технический колледж</w:t>
      </w:r>
    </w:p>
    <w:p w:rsidR="00F27E9F" w:rsidRDefault="00F27E9F" w:rsidP="00F27E9F">
      <w:pPr>
        <w:jc w:val="center"/>
      </w:pPr>
      <w:r>
        <w:rPr>
          <w:rStyle w:val="s1"/>
        </w:rPr>
        <w:t xml:space="preserve">на </w:t>
      </w:r>
      <w:r w:rsidR="00BC1081">
        <w:rPr>
          <w:rStyle w:val="s1"/>
        </w:rPr>
        <w:t>2019</w:t>
      </w:r>
      <w:r>
        <w:rPr>
          <w:rStyle w:val="s1"/>
        </w:rPr>
        <w:t>-</w:t>
      </w:r>
      <w:r w:rsidR="00BC1081">
        <w:rPr>
          <w:rStyle w:val="s1"/>
        </w:rPr>
        <w:t>2020</w:t>
      </w:r>
      <w:r>
        <w:rPr>
          <w:rStyle w:val="s1"/>
        </w:rPr>
        <w:t xml:space="preserve"> учебный год</w:t>
      </w:r>
    </w:p>
    <w:p w:rsidR="00F27E9F" w:rsidRPr="002042AD" w:rsidRDefault="00F27E9F" w:rsidP="00F27E9F">
      <w:pPr>
        <w:tabs>
          <w:tab w:val="left" w:pos="700"/>
        </w:tabs>
        <w:jc w:val="center"/>
      </w:pPr>
    </w:p>
    <w:p w:rsidR="00F27E9F" w:rsidRDefault="00F27E9F" w:rsidP="00F27E9F">
      <w:pPr>
        <w:jc w:val="center"/>
      </w:pPr>
      <w:r>
        <w:rPr>
          <w:rStyle w:val="s1"/>
        </w:rPr>
        <w:t> 1. Общие положения</w:t>
      </w:r>
      <w:r>
        <w:t> </w:t>
      </w:r>
    </w:p>
    <w:p w:rsidR="00F27E9F" w:rsidRPr="006E2A1B" w:rsidRDefault="00F27E9F" w:rsidP="00F27E9F">
      <w:pPr>
        <w:pStyle w:val="a4"/>
        <w:tabs>
          <w:tab w:val="left" w:pos="426"/>
        </w:tabs>
        <w:spacing w:before="0" w:beforeAutospacing="0" w:after="0" w:afterAutospacing="0"/>
        <w:ind w:firstLine="400"/>
        <w:jc w:val="center"/>
        <w:rPr>
          <w:sz w:val="28"/>
          <w:szCs w:val="28"/>
        </w:rPr>
      </w:pPr>
    </w:p>
    <w:p w:rsidR="008248EA" w:rsidRPr="00007EB0" w:rsidRDefault="008248EA" w:rsidP="008248EA">
      <w:pPr>
        <w:tabs>
          <w:tab w:val="left" w:pos="426"/>
          <w:tab w:val="left" w:pos="709"/>
          <w:tab w:val="left" w:pos="851"/>
        </w:tabs>
        <w:jc w:val="both"/>
      </w:pPr>
      <w:bookmarkStart w:id="2" w:name="SUB500"/>
      <w:bookmarkStart w:id="3" w:name="SUB200"/>
      <w:bookmarkEnd w:id="2"/>
      <w:bookmarkEnd w:id="3"/>
      <w:r w:rsidRPr="00BF0B45">
        <w:rPr>
          <w:rStyle w:val="s0"/>
        </w:rPr>
        <w:t xml:space="preserve">     </w:t>
      </w:r>
      <w:r w:rsidRPr="00B50069">
        <w:rPr>
          <w:rStyle w:val="s0"/>
        </w:rPr>
        <w:t xml:space="preserve">    </w:t>
      </w:r>
      <w:r w:rsidR="00A8718D">
        <w:t xml:space="preserve">1.  </w:t>
      </w:r>
      <w:r w:rsidR="00A8718D" w:rsidRPr="006967D3">
        <w:t xml:space="preserve">Настоящие правила приема на обучение в </w:t>
      </w:r>
      <w:r w:rsidR="00A8718D">
        <w:rPr>
          <w:rStyle w:val="s0"/>
        </w:rPr>
        <w:t xml:space="preserve">Екибастузский гуманитарно- технический колледж </w:t>
      </w:r>
      <w:r w:rsidR="00BC1081">
        <w:t>на 2019-2020</w:t>
      </w:r>
      <w:r w:rsidR="00A8718D">
        <w:t xml:space="preserve"> учебный год</w:t>
      </w:r>
      <w:r w:rsidR="00A8718D" w:rsidRPr="006967D3">
        <w:t xml:space="preserve">, устанавливают порядок приема на обучение </w:t>
      </w:r>
      <w:r w:rsidR="00A8718D">
        <w:t xml:space="preserve">в соответствии с Законом Республики Казахстан от 27 июля 2007 года (с изменениями и дополнениями по состоянию на </w:t>
      </w:r>
      <w:r w:rsidR="0081530E">
        <w:t>9 апреля</w:t>
      </w:r>
      <w:r w:rsidR="00A8718D">
        <w:t xml:space="preserve"> 201</w:t>
      </w:r>
      <w:r w:rsidR="0081530E">
        <w:t>6</w:t>
      </w:r>
      <w:r w:rsidR="00A8718D">
        <w:t xml:space="preserve"> года), на основе Типовых Правил </w:t>
      </w:r>
      <w:r w:rsidR="00A8718D" w:rsidRPr="0049093C">
        <w:t>приема на обучение в организации образования, реализующие профессиональные учебные программы технического и профессионального образования, утвержденны</w:t>
      </w:r>
      <w:r w:rsidR="00A8718D">
        <w:t>х</w:t>
      </w:r>
      <w:r w:rsidR="00A8718D" w:rsidRPr="0049093C">
        <w:t xml:space="preserve"> </w:t>
      </w:r>
      <w:r w:rsidR="00A8718D">
        <w:t xml:space="preserve">постановлением </w:t>
      </w:r>
      <w:r w:rsidR="00A8718D" w:rsidRPr="0049093C">
        <w:t xml:space="preserve">Правительством Республики Казахстан от 19 января 2012 года </w:t>
      </w:r>
      <w:r w:rsidR="00A8718D" w:rsidRPr="001F71C6">
        <w:t xml:space="preserve">№ 130, регламента оказания государственной услуги «Прием документов в организации </w:t>
      </w:r>
      <w:r w:rsidR="008C2FD8" w:rsidRPr="001F71C6">
        <w:t xml:space="preserve">технического и профессионального, </w:t>
      </w:r>
      <w:proofErr w:type="spellStart"/>
      <w:r w:rsidR="008C2FD8" w:rsidRPr="001F71C6">
        <w:t>послесреднего</w:t>
      </w:r>
      <w:proofErr w:type="spellEnd"/>
      <w:r w:rsidR="008C2FD8" w:rsidRPr="001F71C6">
        <w:t xml:space="preserve"> </w:t>
      </w:r>
      <w:r w:rsidR="00A8718D" w:rsidRPr="001F71C6">
        <w:t>образования</w:t>
      </w:r>
      <w:r w:rsidR="001F71C6" w:rsidRPr="001F71C6">
        <w:t>»</w:t>
      </w:r>
      <w:r w:rsidR="00A8718D" w:rsidRPr="001F71C6">
        <w:t>, осуществляющие подготовку кадров по образовательным программам технического и профессионального образования», утвержденного</w:t>
      </w:r>
      <w:r w:rsidR="00A8718D">
        <w:t xml:space="preserve"> постановлением </w:t>
      </w:r>
      <w:proofErr w:type="spellStart"/>
      <w:r w:rsidR="00A8718D">
        <w:t>акимата</w:t>
      </w:r>
      <w:proofErr w:type="spellEnd"/>
      <w:r w:rsidR="00A8718D">
        <w:t xml:space="preserve"> Павлодарской области от</w:t>
      </w:r>
      <w:r w:rsidR="008C2FD8">
        <w:t xml:space="preserve"> 28 мая</w:t>
      </w:r>
      <w:r w:rsidR="00A8718D">
        <w:t xml:space="preserve"> 2016 года  № </w:t>
      </w:r>
      <w:r w:rsidR="008C2FD8">
        <w:t>153/5</w:t>
      </w:r>
      <w:r w:rsidR="00A8718D">
        <w:t>.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</w:pPr>
      <w:r w:rsidRPr="00B50069">
        <w:rPr>
          <w:rStyle w:val="s0"/>
        </w:rPr>
        <w:t xml:space="preserve">    </w:t>
      </w:r>
      <w:r w:rsidRPr="00007EB0">
        <w:rPr>
          <w:rStyle w:val="s0"/>
        </w:rPr>
        <w:t xml:space="preserve">2. В </w:t>
      </w:r>
      <w:r w:rsidR="00A8718D">
        <w:rPr>
          <w:rStyle w:val="s0"/>
        </w:rPr>
        <w:t>Екибастузский гуманитарно- технический колледж</w:t>
      </w:r>
      <w:r w:rsidRPr="00007EB0">
        <w:rPr>
          <w:rStyle w:val="s0"/>
        </w:rPr>
        <w:t xml:space="preserve"> </w:t>
      </w:r>
      <w:r w:rsidR="0075124F">
        <w:rPr>
          <w:rStyle w:val="s0"/>
        </w:rPr>
        <w:t>(</w:t>
      </w:r>
      <w:r w:rsidR="0075124F">
        <w:rPr>
          <w:rStyle w:val="s0"/>
          <w:lang w:val="kk-KZ"/>
        </w:rPr>
        <w:t>Генеральная лицензия на право ведения образовательной деятельности в сфере технического и профессионального образования: № 15004793, выдана 12</w:t>
      </w:r>
      <w:r w:rsidR="00B43100">
        <w:rPr>
          <w:rStyle w:val="s0"/>
          <w:lang w:val="kk-KZ"/>
        </w:rPr>
        <w:t xml:space="preserve"> марта </w:t>
      </w:r>
      <w:r w:rsidR="0075124F">
        <w:rPr>
          <w:rStyle w:val="s0"/>
          <w:lang w:val="kk-KZ"/>
        </w:rPr>
        <w:t>2015 г</w:t>
      </w:r>
      <w:r w:rsidR="00B43100">
        <w:rPr>
          <w:rStyle w:val="s0"/>
          <w:lang w:val="kk-KZ"/>
        </w:rPr>
        <w:t>ода</w:t>
      </w:r>
      <w:r w:rsidR="0075124F">
        <w:rPr>
          <w:rStyle w:val="s0"/>
          <w:lang w:val="kk-KZ"/>
        </w:rPr>
        <w:t>. Департаментом по контролю в сфере образования Павлодарской области Комитета по контролю в сфере образования и науки Министерства образования и науки Республики Казахстан</w:t>
      </w:r>
      <w:r w:rsidR="0075124F">
        <w:rPr>
          <w:rStyle w:val="s0"/>
        </w:rPr>
        <w:t>)</w:t>
      </w:r>
      <w:r w:rsidR="0075124F">
        <w:rPr>
          <w:rStyle w:val="s0"/>
          <w:lang w:val="kk-KZ"/>
        </w:rPr>
        <w:t xml:space="preserve"> </w:t>
      </w:r>
      <w:r w:rsidRPr="00007EB0">
        <w:rPr>
          <w:rStyle w:val="s0"/>
        </w:rPr>
        <w:t>принимаются граждане Республики Казахстан, иностранные граждане и лица без гражданства</w:t>
      </w:r>
      <w:r>
        <w:rPr>
          <w:rStyle w:val="s0"/>
          <w:lang w:val="kk-KZ"/>
        </w:rPr>
        <w:t>,</w:t>
      </w:r>
      <w:r w:rsidRPr="00007EB0">
        <w:rPr>
          <w:rStyle w:val="s0"/>
        </w:rPr>
        <w:t xml:space="preserve"> </w:t>
      </w:r>
      <w:r w:rsidRPr="00934B75">
        <w:rPr>
          <w:rStyle w:val="s0"/>
        </w:rPr>
        <w:t>имеющие</w:t>
      </w:r>
      <w:r w:rsidRPr="00007EB0">
        <w:rPr>
          <w:rStyle w:val="s0"/>
        </w:rPr>
        <w:t xml:space="preserve"> </w:t>
      </w:r>
      <w:r>
        <w:rPr>
          <w:rStyle w:val="s0"/>
          <w:lang w:val="kk-KZ"/>
        </w:rPr>
        <w:t xml:space="preserve"> </w:t>
      </w:r>
      <w:r w:rsidRPr="00007EB0">
        <w:rPr>
          <w:rStyle w:val="s0"/>
        </w:rPr>
        <w:t>основное среднее (основное общее), общее среднее (среднее общее</w:t>
      </w:r>
      <w:r>
        <w:rPr>
          <w:rStyle w:val="s0"/>
        </w:rPr>
        <w:t xml:space="preserve">), техническое и профессиональное (начальное профессиональное и среднее профессиональное),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>, высшее (высшее профессиональное) образование.</w:t>
      </w:r>
    </w:p>
    <w:p w:rsidR="00F27E9F" w:rsidRDefault="00F27E9F" w:rsidP="00F27E9F">
      <w:pPr>
        <w:pStyle w:val="a5"/>
        <w:tabs>
          <w:tab w:val="left" w:pos="709"/>
        </w:tabs>
        <w:spacing w:after="0"/>
        <w:jc w:val="both"/>
        <w:rPr>
          <w:rStyle w:val="s0"/>
        </w:rPr>
      </w:pPr>
      <w:bookmarkStart w:id="4" w:name="SUB300"/>
      <w:bookmarkEnd w:id="4"/>
      <w:r>
        <w:rPr>
          <w:rStyle w:val="s0"/>
        </w:rPr>
        <w:t xml:space="preserve">     </w:t>
      </w:r>
      <w:r w:rsidRPr="00B50069">
        <w:rPr>
          <w:rStyle w:val="s0"/>
        </w:rPr>
        <w:t xml:space="preserve">    </w:t>
      </w:r>
      <w:r w:rsidRPr="004C259B">
        <w:rPr>
          <w:rFonts w:eastAsia="Batang"/>
          <w:bCs/>
          <w:sz w:val="28"/>
          <w:szCs w:val="28"/>
        </w:rPr>
        <w:t>3.</w:t>
      </w:r>
      <w:r w:rsidRPr="00B50069">
        <w:rPr>
          <w:rFonts w:eastAsia="Batang"/>
          <w:bCs/>
          <w:sz w:val="28"/>
          <w:szCs w:val="28"/>
        </w:rPr>
        <w:t xml:space="preserve"> </w:t>
      </w:r>
      <w:r w:rsidRPr="004C259B">
        <w:rPr>
          <w:rStyle w:val="s0"/>
        </w:rPr>
        <w:t xml:space="preserve">При поступлении на обучение в </w:t>
      </w:r>
      <w:r w:rsidR="00A8718D">
        <w:rPr>
          <w:rStyle w:val="s0"/>
        </w:rPr>
        <w:t>Екибастузский гуманитарно- технический колледж</w:t>
      </w:r>
      <w:r w:rsidRPr="004C259B">
        <w:rPr>
          <w:rStyle w:val="s0"/>
        </w:rPr>
        <w:t xml:space="preserve"> предусматривается квота приема </w:t>
      </w:r>
      <w:r w:rsidR="0053793A">
        <w:rPr>
          <w:rStyle w:val="s0"/>
        </w:rPr>
        <w:t xml:space="preserve">№ 264 от 28 февраля 2012 года </w:t>
      </w:r>
      <w:r w:rsidRPr="004C259B">
        <w:rPr>
          <w:rStyle w:val="s0"/>
        </w:rPr>
        <w:t xml:space="preserve">для лиц, определенных </w:t>
      </w:r>
      <w:r>
        <w:rPr>
          <w:rStyle w:val="s0"/>
        </w:rPr>
        <w:t>пунктом 8 статьи 26 Закона</w:t>
      </w:r>
      <w:r w:rsidR="00D72EF0">
        <w:rPr>
          <w:rStyle w:val="s0"/>
          <w:lang w:val="kk-KZ"/>
        </w:rPr>
        <w:t>:</w:t>
      </w:r>
      <w:r w:rsidRPr="004C259B">
        <w:rPr>
          <w:rStyle w:val="s0"/>
        </w:rPr>
        <w:t xml:space="preserve"> </w:t>
      </w:r>
    </w:p>
    <w:p w:rsidR="0053793A" w:rsidRDefault="0053793A" w:rsidP="0053793A">
      <w:pPr>
        <w:pStyle w:val="a5"/>
        <w:tabs>
          <w:tab w:val="left" w:pos="0"/>
        </w:tabs>
        <w:spacing w:after="0"/>
        <w:jc w:val="both"/>
        <w:rPr>
          <w:rStyle w:val="s0"/>
        </w:rPr>
      </w:pPr>
      <w:r w:rsidRPr="0053793A">
        <w:rPr>
          <w:rStyle w:val="s0"/>
        </w:rPr>
        <w:t>1) граждан из числа инвалидов I, II групп, инвалидов с детства, детей-инвалидов – 1 процент;</w:t>
      </w:r>
    </w:p>
    <w:p w:rsidR="0053793A" w:rsidRDefault="0053793A" w:rsidP="0053793A">
      <w:pPr>
        <w:pStyle w:val="a5"/>
        <w:tabs>
          <w:tab w:val="left" w:pos="0"/>
        </w:tabs>
        <w:spacing w:after="0"/>
        <w:jc w:val="both"/>
        <w:rPr>
          <w:rStyle w:val="s0"/>
        </w:rPr>
      </w:pPr>
      <w:r w:rsidRPr="0053793A">
        <w:rPr>
          <w:rStyle w:val="s0"/>
        </w:rPr>
        <w:t>2) лиц, приравненных по льготам и гарантиям к участникам и инвалидам Великой Отечественной войны – 0,5 процента;</w:t>
      </w:r>
    </w:p>
    <w:p w:rsidR="0053793A" w:rsidRDefault="0053793A" w:rsidP="0053793A">
      <w:pPr>
        <w:pStyle w:val="a5"/>
        <w:tabs>
          <w:tab w:val="left" w:pos="0"/>
        </w:tabs>
        <w:spacing w:after="0"/>
        <w:jc w:val="both"/>
        <w:rPr>
          <w:rStyle w:val="s0"/>
        </w:rPr>
      </w:pPr>
      <w:r w:rsidRPr="0053793A">
        <w:rPr>
          <w:rStyle w:val="s0"/>
        </w:rPr>
        <w:lastRenderedPageBreak/>
        <w:t>3) граждан из числа аульной (сельской) молодежи на специальности, определяющие социально-экономическое развитие аула (села) – 30 процентов;</w:t>
      </w:r>
    </w:p>
    <w:p w:rsidR="0053793A" w:rsidRDefault="0053793A" w:rsidP="0053793A">
      <w:pPr>
        <w:pStyle w:val="a5"/>
        <w:tabs>
          <w:tab w:val="left" w:pos="0"/>
        </w:tabs>
        <w:spacing w:after="0"/>
        <w:jc w:val="both"/>
        <w:rPr>
          <w:rStyle w:val="s0"/>
        </w:rPr>
      </w:pPr>
      <w:r w:rsidRPr="0053793A">
        <w:rPr>
          <w:rStyle w:val="s0"/>
        </w:rPr>
        <w:t>4) лиц казахской национальности, не являющихся гражданами Республики Казахстан – 2 процента;</w:t>
      </w:r>
    </w:p>
    <w:p w:rsidR="0053793A" w:rsidRPr="0053793A" w:rsidRDefault="0053793A" w:rsidP="0053793A">
      <w:pPr>
        <w:pStyle w:val="a5"/>
        <w:tabs>
          <w:tab w:val="left" w:pos="0"/>
        </w:tabs>
        <w:spacing w:after="0"/>
        <w:jc w:val="both"/>
        <w:rPr>
          <w:rStyle w:val="s0"/>
        </w:rPr>
      </w:pPr>
      <w:r w:rsidRPr="0053793A">
        <w:rPr>
          <w:rStyle w:val="s0"/>
        </w:rPr>
        <w:t>5) детей-сирот и детей, оставшихся без попечения родителей – 1 процент.</w:t>
      </w:r>
    </w:p>
    <w:p w:rsidR="00F27E9F" w:rsidRDefault="00F27E9F" w:rsidP="00F27E9F">
      <w:pPr>
        <w:tabs>
          <w:tab w:val="left" w:pos="284"/>
          <w:tab w:val="left" w:pos="567"/>
          <w:tab w:val="left" w:pos="709"/>
        </w:tabs>
        <w:jc w:val="both"/>
        <w:rPr>
          <w:rStyle w:val="s0"/>
          <w:sz w:val="29"/>
          <w:szCs w:val="29"/>
        </w:rPr>
      </w:pPr>
      <w:bookmarkStart w:id="5" w:name="SUB400"/>
      <w:bookmarkEnd w:id="5"/>
      <w:r w:rsidRPr="00BF0B45">
        <w:rPr>
          <w:rStyle w:val="s0"/>
        </w:rPr>
        <w:t xml:space="preserve">     </w:t>
      </w:r>
      <w:r w:rsidRPr="00B50069">
        <w:rPr>
          <w:rStyle w:val="s0"/>
        </w:rPr>
        <w:t xml:space="preserve">    </w:t>
      </w:r>
      <w:r w:rsidRPr="004C259B">
        <w:rPr>
          <w:rStyle w:val="s0"/>
        </w:rPr>
        <w:t xml:space="preserve">4. Для лиц, имеющих техническое и профессиональное, </w:t>
      </w:r>
      <w:proofErr w:type="spellStart"/>
      <w:r w:rsidRPr="004C259B">
        <w:rPr>
          <w:rStyle w:val="s0"/>
        </w:rPr>
        <w:t>послесреднее</w:t>
      </w:r>
      <w:proofErr w:type="spellEnd"/>
      <w:r w:rsidRPr="004C259B">
        <w:rPr>
          <w:rStyle w:val="s0"/>
        </w:rPr>
        <w:t xml:space="preserve">, высшее образование </w:t>
      </w:r>
      <w:r w:rsidRPr="004C259B">
        <w:rPr>
          <w:rStyle w:val="s0"/>
          <w:sz w:val="29"/>
          <w:szCs w:val="29"/>
        </w:rPr>
        <w:t>форма сдачи вступительных экзаменов устанавливаются организацией образования.</w:t>
      </w:r>
    </w:p>
    <w:p w:rsidR="0053793A" w:rsidRPr="00B741A4" w:rsidRDefault="0053793A" w:rsidP="0053793A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9"/>
          <w:szCs w:val="29"/>
        </w:rPr>
      </w:pPr>
      <w:r w:rsidRPr="00926775">
        <w:rPr>
          <w:rStyle w:val="s0"/>
          <w:color w:val="auto"/>
          <w:sz w:val="29"/>
          <w:szCs w:val="29"/>
        </w:rPr>
        <w:t xml:space="preserve">План приема учащихся в </w:t>
      </w:r>
      <w:r w:rsidRPr="00926775">
        <w:rPr>
          <w:rStyle w:val="s1"/>
          <w:b w:val="0"/>
          <w:color w:val="auto"/>
        </w:rPr>
        <w:t xml:space="preserve">Екибастузский </w:t>
      </w:r>
      <w:proofErr w:type="spellStart"/>
      <w:r w:rsidRPr="00926775">
        <w:rPr>
          <w:rStyle w:val="s1"/>
          <w:b w:val="0"/>
          <w:color w:val="auto"/>
        </w:rPr>
        <w:t>гуманитарно</w:t>
      </w:r>
      <w:proofErr w:type="spellEnd"/>
      <w:r w:rsidRPr="00926775">
        <w:rPr>
          <w:rStyle w:val="s1"/>
          <w:b w:val="0"/>
          <w:color w:val="auto"/>
        </w:rPr>
        <w:t xml:space="preserve"> - технический колледж на 201</w:t>
      </w:r>
      <w:r w:rsidR="00BC1081">
        <w:rPr>
          <w:rStyle w:val="s1"/>
          <w:b w:val="0"/>
          <w:color w:val="auto"/>
        </w:rPr>
        <w:t>9-2020</w:t>
      </w:r>
      <w:r w:rsidRPr="00926775">
        <w:rPr>
          <w:rStyle w:val="s1"/>
          <w:b w:val="0"/>
          <w:color w:val="auto"/>
        </w:rPr>
        <w:t xml:space="preserve"> учебный год определяется согласно приложению 1 к настоящим Правилам.</w:t>
      </w:r>
    </w:p>
    <w:p w:rsidR="00F27E9F" w:rsidRDefault="00F27E9F" w:rsidP="00F27E9F">
      <w:pPr>
        <w:jc w:val="center"/>
        <w:rPr>
          <w:rStyle w:val="s1"/>
        </w:rPr>
      </w:pPr>
    </w:p>
    <w:p w:rsidR="00F27E9F" w:rsidRPr="005F4AED" w:rsidRDefault="00F27E9F" w:rsidP="00F27E9F">
      <w:pPr>
        <w:tabs>
          <w:tab w:val="left" w:pos="567"/>
          <w:tab w:val="left" w:pos="709"/>
        </w:tabs>
        <w:jc w:val="center"/>
        <w:rPr>
          <w:rStyle w:val="s1"/>
        </w:rPr>
      </w:pPr>
    </w:p>
    <w:p w:rsidR="0053793A" w:rsidRDefault="00F27E9F" w:rsidP="0053793A">
      <w:pPr>
        <w:jc w:val="center"/>
        <w:rPr>
          <w:rStyle w:val="s1"/>
        </w:rPr>
      </w:pPr>
      <w:r>
        <w:rPr>
          <w:rStyle w:val="s1"/>
        </w:rPr>
        <w:t xml:space="preserve">2. Порядок приема на обучение </w:t>
      </w:r>
    </w:p>
    <w:p w:rsidR="00F27E9F" w:rsidRDefault="00F27E9F" w:rsidP="0053793A">
      <w:pPr>
        <w:jc w:val="center"/>
      </w:pPr>
      <w:r>
        <w:rPr>
          <w:rStyle w:val="s1"/>
        </w:rPr>
        <w:t xml:space="preserve">в </w:t>
      </w:r>
      <w:r w:rsidR="0053793A">
        <w:rPr>
          <w:rStyle w:val="s1"/>
        </w:rPr>
        <w:t>Екибастузский гуманитарно- технический колледж</w:t>
      </w:r>
    </w:p>
    <w:p w:rsidR="00F27E9F" w:rsidRDefault="00F27E9F" w:rsidP="00F27E9F">
      <w:pPr>
        <w:jc w:val="center"/>
        <w:rPr>
          <w:rStyle w:val="s1"/>
        </w:rPr>
      </w:pPr>
    </w:p>
    <w:p w:rsidR="00F27E9F" w:rsidRDefault="00F27E9F" w:rsidP="00F27E9F">
      <w:pPr>
        <w:jc w:val="center"/>
        <w:rPr>
          <w:rStyle w:val="s1"/>
        </w:rPr>
      </w:pPr>
      <w:r>
        <w:rPr>
          <w:rStyle w:val="s1"/>
        </w:rPr>
        <w:t>Организация приема документов и проведения вступительных экзаменов</w:t>
      </w:r>
    </w:p>
    <w:p w:rsidR="00F27E9F" w:rsidRDefault="00F27E9F" w:rsidP="00F27E9F">
      <w:pPr>
        <w:jc w:val="center"/>
        <w:rPr>
          <w:rStyle w:val="s1"/>
          <w:lang w:val="kk-KZ"/>
        </w:rPr>
      </w:pPr>
    </w:p>
    <w:p w:rsidR="00F27E9F" w:rsidRDefault="00F27E9F" w:rsidP="00F27E9F">
      <w:pPr>
        <w:pStyle w:val="a4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firstLine="400"/>
        <w:jc w:val="both"/>
        <w:rPr>
          <w:rStyle w:val="s0"/>
          <w:sz w:val="29"/>
          <w:szCs w:val="29"/>
        </w:rPr>
      </w:pPr>
      <w:bookmarkStart w:id="6" w:name="SUB1700"/>
      <w:bookmarkStart w:id="7" w:name="sub1000754049"/>
      <w:bookmarkEnd w:id="6"/>
      <w:r w:rsidRPr="00B50069">
        <w:rPr>
          <w:rStyle w:val="s0"/>
          <w:sz w:val="29"/>
          <w:szCs w:val="29"/>
        </w:rPr>
        <w:t xml:space="preserve">    </w:t>
      </w:r>
      <w:r w:rsidRPr="00B741A4">
        <w:rPr>
          <w:rStyle w:val="s0"/>
          <w:sz w:val="29"/>
          <w:szCs w:val="29"/>
          <w:lang w:val="kk-KZ"/>
        </w:rPr>
        <w:t>5</w:t>
      </w:r>
      <w:r w:rsidRPr="00B741A4">
        <w:rPr>
          <w:rStyle w:val="s0"/>
          <w:sz w:val="29"/>
          <w:szCs w:val="29"/>
        </w:rPr>
        <w:t xml:space="preserve">. В </w:t>
      </w:r>
      <w:r w:rsidR="0053793A">
        <w:rPr>
          <w:rStyle w:val="s0"/>
          <w:sz w:val="29"/>
          <w:szCs w:val="29"/>
        </w:rPr>
        <w:t xml:space="preserve">Екибастузском гуманитарно- техническом колледже </w:t>
      </w:r>
      <w:r w:rsidRPr="00B741A4">
        <w:rPr>
          <w:rStyle w:val="s0"/>
          <w:sz w:val="29"/>
          <w:szCs w:val="29"/>
        </w:rPr>
        <w:t xml:space="preserve">для приема заявлений </w:t>
      </w:r>
      <w:r>
        <w:rPr>
          <w:rStyle w:val="s0"/>
          <w:sz w:val="29"/>
          <w:szCs w:val="29"/>
        </w:rPr>
        <w:t>лиц</w:t>
      </w:r>
      <w:r w:rsidRPr="00B741A4">
        <w:rPr>
          <w:rStyle w:val="s0"/>
          <w:sz w:val="29"/>
          <w:szCs w:val="29"/>
        </w:rPr>
        <w:t xml:space="preserve"> на обучение, проведения вступительных экзаменов и зачисления в состав обучающихся созда</w:t>
      </w:r>
      <w:r w:rsidR="0053793A">
        <w:rPr>
          <w:rStyle w:val="s0"/>
          <w:sz w:val="29"/>
          <w:szCs w:val="29"/>
        </w:rPr>
        <w:t>на</w:t>
      </w:r>
      <w:r w:rsidRPr="00B741A4">
        <w:rPr>
          <w:rStyle w:val="s0"/>
          <w:sz w:val="29"/>
          <w:szCs w:val="29"/>
        </w:rPr>
        <w:t xml:space="preserve"> приемная комиссия</w:t>
      </w:r>
      <w:r w:rsidR="0053793A">
        <w:rPr>
          <w:rStyle w:val="s0"/>
          <w:sz w:val="29"/>
          <w:szCs w:val="29"/>
        </w:rPr>
        <w:t xml:space="preserve"> (приказ № 1-04/65 от 25</w:t>
      </w:r>
      <w:r w:rsidR="00B43100">
        <w:rPr>
          <w:rStyle w:val="s0"/>
          <w:sz w:val="29"/>
          <w:szCs w:val="29"/>
          <w:lang w:val="kk-KZ"/>
        </w:rPr>
        <w:t xml:space="preserve"> декабря </w:t>
      </w:r>
      <w:r w:rsidR="0053793A">
        <w:rPr>
          <w:rStyle w:val="s0"/>
          <w:sz w:val="29"/>
          <w:szCs w:val="29"/>
        </w:rPr>
        <w:t>201</w:t>
      </w:r>
      <w:r w:rsidR="00BC1081">
        <w:rPr>
          <w:rStyle w:val="s0"/>
          <w:sz w:val="29"/>
          <w:szCs w:val="29"/>
        </w:rPr>
        <w:t>9</w:t>
      </w:r>
      <w:bookmarkStart w:id="8" w:name="_GoBack"/>
      <w:bookmarkEnd w:id="8"/>
      <w:r w:rsidR="0053793A">
        <w:rPr>
          <w:rStyle w:val="s0"/>
          <w:sz w:val="29"/>
          <w:szCs w:val="29"/>
        </w:rPr>
        <w:t xml:space="preserve"> г</w:t>
      </w:r>
      <w:r w:rsidR="00B43100">
        <w:rPr>
          <w:rStyle w:val="s0"/>
          <w:sz w:val="29"/>
          <w:szCs w:val="29"/>
          <w:lang w:val="kk-KZ"/>
        </w:rPr>
        <w:t>ода</w:t>
      </w:r>
      <w:r w:rsidR="0053793A">
        <w:rPr>
          <w:rStyle w:val="s0"/>
          <w:sz w:val="29"/>
          <w:szCs w:val="29"/>
        </w:rPr>
        <w:t>)</w:t>
      </w:r>
      <w:r w:rsidRPr="00B741A4">
        <w:rPr>
          <w:rStyle w:val="s0"/>
          <w:sz w:val="29"/>
          <w:szCs w:val="29"/>
        </w:rPr>
        <w:t>, которая начинает свою работу не позднее 1 июня.</w:t>
      </w:r>
    </w:p>
    <w:p w:rsidR="00F27E9F" w:rsidRPr="002D4963" w:rsidRDefault="00F27E9F" w:rsidP="00F27E9F">
      <w:pPr>
        <w:tabs>
          <w:tab w:val="left" w:pos="567"/>
          <w:tab w:val="left" w:pos="709"/>
        </w:tabs>
        <w:ind w:right="97"/>
        <w:jc w:val="both"/>
      </w:pPr>
      <w:r>
        <w:t xml:space="preserve">     </w:t>
      </w:r>
      <w:r w:rsidRPr="00B50069">
        <w:t xml:space="preserve">    </w:t>
      </w:r>
      <w:r w:rsidRPr="00934B75">
        <w:t>В состав приемной комиссий входят председатель, ответственный секретарь, члены приемной комиссий.</w:t>
      </w:r>
    </w:p>
    <w:p w:rsidR="00F27E9F" w:rsidRPr="004C259B" w:rsidRDefault="00F27E9F" w:rsidP="00F27E9F">
      <w:pPr>
        <w:tabs>
          <w:tab w:val="left" w:pos="709"/>
          <w:tab w:val="left" w:pos="851"/>
        </w:tabs>
        <w:ind w:firstLine="400"/>
        <w:jc w:val="both"/>
      </w:pPr>
      <w:bookmarkStart w:id="9" w:name="SUB700"/>
      <w:bookmarkStart w:id="10" w:name="SUB800"/>
      <w:bookmarkStart w:id="11" w:name="SUB900"/>
      <w:bookmarkEnd w:id="9"/>
      <w:bookmarkEnd w:id="10"/>
      <w:bookmarkEnd w:id="11"/>
      <w:r w:rsidRPr="004C259B">
        <w:rPr>
          <w:bCs/>
        </w:rPr>
        <w:t xml:space="preserve">  </w:t>
      </w:r>
      <w:r w:rsidRPr="00B50069">
        <w:rPr>
          <w:bCs/>
        </w:rPr>
        <w:t xml:space="preserve">  </w:t>
      </w:r>
      <w:r w:rsidR="00F03A05">
        <w:rPr>
          <w:bCs/>
        </w:rPr>
        <w:t>6</w:t>
      </w:r>
      <w:r w:rsidRPr="004C259B">
        <w:t>. Информация о результатах зачисления доводится до</w:t>
      </w:r>
      <w:r w:rsidRPr="004C259B">
        <w:rPr>
          <w:rStyle w:val="s0"/>
        </w:rPr>
        <w:t xml:space="preserve"> </w:t>
      </w:r>
      <w:r>
        <w:rPr>
          <w:rStyle w:val="s0"/>
        </w:rPr>
        <w:t xml:space="preserve">сведения </w:t>
      </w:r>
      <w:r w:rsidRPr="004C259B">
        <w:rPr>
          <w:rStyle w:val="s0"/>
        </w:rPr>
        <w:t>поступающих на очную форму обучения по 30 августа, на заочную форм</w:t>
      </w:r>
      <w:r w:rsidR="00F03A05">
        <w:rPr>
          <w:rStyle w:val="s0"/>
        </w:rPr>
        <w:t>у</w:t>
      </w:r>
      <w:r w:rsidRPr="004C259B">
        <w:rPr>
          <w:rStyle w:val="s0"/>
        </w:rPr>
        <w:t xml:space="preserve"> обучения по 30 сентября</w:t>
      </w:r>
      <w:r w:rsidRPr="004C259B">
        <w:t xml:space="preserve"> приемн</w:t>
      </w:r>
      <w:r w:rsidR="00F03A05">
        <w:t>ой</w:t>
      </w:r>
      <w:r w:rsidRPr="004C259B">
        <w:t xml:space="preserve"> комисси</w:t>
      </w:r>
      <w:r w:rsidR="00F03A05">
        <w:t>ей</w:t>
      </w:r>
      <w:r w:rsidRPr="004C259B">
        <w:t xml:space="preserve"> путем размещения на информационных стендах или на интернет ресурсах организации образования</w:t>
      </w:r>
      <w:r w:rsidRPr="004C259B">
        <w:rPr>
          <w:rStyle w:val="s0"/>
        </w:rPr>
        <w:t>.</w:t>
      </w:r>
    </w:p>
    <w:p w:rsidR="00F27E9F" w:rsidRPr="00B741A4" w:rsidRDefault="00F27E9F" w:rsidP="00F03A05">
      <w:pPr>
        <w:tabs>
          <w:tab w:val="left" w:pos="567"/>
        </w:tabs>
        <w:jc w:val="both"/>
        <w:rPr>
          <w:sz w:val="29"/>
          <w:szCs w:val="29"/>
        </w:rPr>
      </w:pPr>
      <w:r w:rsidRPr="004C259B">
        <w:rPr>
          <w:rStyle w:val="s0"/>
          <w:sz w:val="29"/>
          <w:szCs w:val="29"/>
        </w:rPr>
        <w:t xml:space="preserve">       </w:t>
      </w:r>
      <w:r w:rsidRPr="00B50069">
        <w:rPr>
          <w:rStyle w:val="s0"/>
          <w:sz w:val="29"/>
          <w:szCs w:val="29"/>
        </w:rPr>
        <w:t xml:space="preserve">  </w:t>
      </w:r>
      <w:r w:rsidR="00F03A05">
        <w:rPr>
          <w:rStyle w:val="s0"/>
          <w:sz w:val="29"/>
          <w:szCs w:val="29"/>
          <w:lang w:val="kk-KZ"/>
        </w:rPr>
        <w:t>7</w:t>
      </w:r>
      <w:r w:rsidRPr="004C259B">
        <w:rPr>
          <w:rStyle w:val="s0"/>
          <w:sz w:val="29"/>
          <w:szCs w:val="29"/>
        </w:rPr>
        <w:t xml:space="preserve">. Прием заявлений лиц на обучение в </w:t>
      </w:r>
      <w:r w:rsidR="00F03A05">
        <w:rPr>
          <w:rStyle w:val="s0"/>
          <w:sz w:val="29"/>
          <w:szCs w:val="29"/>
        </w:rPr>
        <w:t>Екибастузский гуманитарно- технический колледж</w:t>
      </w:r>
      <w:r w:rsidRPr="004C259B">
        <w:rPr>
          <w:rStyle w:val="s0"/>
          <w:sz w:val="29"/>
          <w:szCs w:val="29"/>
        </w:rPr>
        <w:t xml:space="preserve"> осуществляется:</w:t>
      </w:r>
      <w:r w:rsidR="00F03A05"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по образовательным учебным программам технического и профессионального образования,</w:t>
      </w:r>
      <w:r w:rsidR="00F03A05"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предусматривающим подготовку специалистов среднего</w:t>
      </w:r>
      <w:r>
        <w:rPr>
          <w:rStyle w:val="s0"/>
          <w:sz w:val="29"/>
          <w:szCs w:val="29"/>
        </w:rPr>
        <w:t xml:space="preserve"> звена, на очную форму обучения </w:t>
      </w:r>
      <w:r w:rsidRPr="00B741A4">
        <w:rPr>
          <w:rStyle w:val="s0"/>
          <w:sz w:val="29"/>
          <w:szCs w:val="29"/>
        </w:rPr>
        <w:t>с 20 июня по</w:t>
      </w:r>
      <w:r w:rsidR="00F03A05"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 xml:space="preserve">20 </w:t>
      </w:r>
      <w:r>
        <w:rPr>
          <w:rStyle w:val="s0"/>
          <w:sz w:val="29"/>
          <w:szCs w:val="29"/>
        </w:rPr>
        <w:t>августа,</w:t>
      </w:r>
      <w:r w:rsidRPr="00934B75">
        <w:rPr>
          <w:rStyle w:val="s0"/>
          <w:sz w:val="29"/>
          <w:szCs w:val="29"/>
        </w:rPr>
        <w:t xml:space="preserve"> на</w:t>
      </w:r>
      <w:r w:rsidRPr="00B741A4">
        <w:rPr>
          <w:rStyle w:val="s0"/>
          <w:sz w:val="29"/>
          <w:szCs w:val="29"/>
        </w:rPr>
        <w:t xml:space="preserve"> </w:t>
      </w:r>
      <w:r>
        <w:rPr>
          <w:rStyle w:val="s0"/>
          <w:sz w:val="29"/>
          <w:szCs w:val="29"/>
        </w:rPr>
        <w:t>заочную форм</w:t>
      </w:r>
      <w:r w:rsidR="00F03A05">
        <w:rPr>
          <w:rStyle w:val="s0"/>
          <w:sz w:val="29"/>
          <w:szCs w:val="29"/>
        </w:rPr>
        <w:t>у</w:t>
      </w:r>
      <w:r>
        <w:rPr>
          <w:rStyle w:val="s0"/>
          <w:sz w:val="29"/>
          <w:szCs w:val="29"/>
        </w:rPr>
        <w:t xml:space="preserve"> обучения </w:t>
      </w:r>
      <w:r w:rsidRPr="00B741A4">
        <w:rPr>
          <w:rStyle w:val="s0"/>
          <w:sz w:val="29"/>
          <w:szCs w:val="29"/>
        </w:rPr>
        <w:t>с 20 июня по</w:t>
      </w:r>
      <w:r w:rsidR="00F03A05"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20 сентября, по специальност</w:t>
      </w:r>
      <w:r w:rsidR="00F03A05">
        <w:rPr>
          <w:rStyle w:val="s0"/>
          <w:sz w:val="29"/>
          <w:szCs w:val="29"/>
        </w:rPr>
        <w:t xml:space="preserve">и </w:t>
      </w:r>
      <w:r w:rsidR="00F03A05" w:rsidRPr="00F03A05">
        <w:rPr>
          <w:rStyle w:val="s0"/>
          <w:sz w:val="29"/>
          <w:szCs w:val="29"/>
        </w:rPr>
        <w:t>0402000 «Дизайн» (по профилю)</w:t>
      </w:r>
      <w:r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с 20 июня по</w:t>
      </w:r>
      <w:r w:rsidR="00F03A05">
        <w:rPr>
          <w:rStyle w:val="s0"/>
          <w:sz w:val="29"/>
          <w:szCs w:val="29"/>
        </w:rPr>
        <w:t xml:space="preserve"> </w:t>
      </w:r>
      <w:r w:rsidRPr="00B741A4">
        <w:rPr>
          <w:rStyle w:val="s0"/>
          <w:sz w:val="29"/>
          <w:szCs w:val="29"/>
        </w:rPr>
        <w:t>20 июля</w:t>
      </w:r>
      <w:r w:rsidR="00F03A05">
        <w:rPr>
          <w:rStyle w:val="s0"/>
          <w:sz w:val="29"/>
          <w:szCs w:val="29"/>
        </w:rPr>
        <w:t>.</w:t>
      </w:r>
    </w:p>
    <w:p w:rsidR="00F27E9F" w:rsidRPr="00934B75" w:rsidRDefault="00F27E9F" w:rsidP="00F27E9F">
      <w:pPr>
        <w:tabs>
          <w:tab w:val="left" w:pos="567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="00F03A05">
        <w:rPr>
          <w:rStyle w:val="s0"/>
          <w:lang w:val="kk-KZ"/>
        </w:rPr>
        <w:t>8</w:t>
      </w:r>
      <w:r w:rsidRPr="004C259B">
        <w:rPr>
          <w:rStyle w:val="s0"/>
        </w:rPr>
        <w:t xml:space="preserve">. К заявлению о приеме на обучение в </w:t>
      </w:r>
      <w:r w:rsidR="00F03A05">
        <w:rPr>
          <w:rStyle w:val="s0"/>
        </w:rPr>
        <w:t>Екибастузский гуманитарно- технический колледж</w:t>
      </w:r>
      <w:r w:rsidRPr="004C259B">
        <w:rPr>
          <w:rStyle w:val="s0"/>
        </w:rPr>
        <w:t xml:space="preserve"> поступающие прилагают подлинник документа об образовании, медицинскую справку по форме № 086-У </w:t>
      </w:r>
      <w:r w:rsidRPr="004C259B">
        <w:rPr>
          <w:rStyle w:val="s0"/>
          <w:lang w:val="en-US"/>
        </w:rPr>
        <w:t>c</w:t>
      </w:r>
      <w:r w:rsidRPr="004C259B">
        <w:rPr>
          <w:rStyle w:val="s0"/>
        </w:rPr>
        <w:t xml:space="preserve"> </w:t>
      </w:r>
      <w:proofErr w:type="gramStart"/>
      <w:r w:rsidRPr="004C259B">
        <w:rPr>
          <w:rStyle w:val="s0"/>
        </w:rPr>
        <w:t xml:space="preserve">приложением  </w:t>
      </w:r>
      <w:proofErr w:type="spellStart"/>
      <w:r w:rsidRPr="004C259B">
        <w:rPr>
          <w:rStyle w:val="s0"/>
        </w:rPr>
        <w:t>флюороснимка</w:t>
      </w:r>
      <w:proofErr w:type="spellEnd"/>
      <w:proofErr w:type="gramEnd"/>
      <w:r w:rsidRPr="004C259B">
        <w:rPr>
          <w:rStyle w:val="s0"/>
        </w:rPr>
        <w:t xml:space="preserve"> (для инвалидов</w:t>
      </w:r>
      <w:r w:rsidR="00F03A05">
        <w:rPr>
          <w:rStyle w:val="s0"/>
        </w:rPr>
        <w:t xml:space="preserve"> </w:t>
      </w:r>
      <w:r>
        <w:rPr>
          <w:rStyle w:val="s0"/>
        </w:rPr>
        <w:t>І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>и II</w:t>
      </w:r>
      <w:r>
        <w:rPr>
          <w:rStyle w:val="s0"/>
        </w:rPr>
        <w:t xml:space="preserve"> группы и инвалидов с детства </w:t>
      </w:r>
      <w:r w:rsidRPr="004C259B">
        <w:rPr>
          <w:rStyle w:val="s0"/>
        </w:rPr>
        <w:t>заключение медико-социальной</w:t>
      </w:r>
      <w:r>
        <w:rPr>
          <w:rStyle w:val="s0"/>
        </w:rPr>
        <w:t xml:space="preserve"> экспертизы), 4 фотокарточки размером </w:t>
      </w:r>
      <w:r w:rsidRPr="00934B75">
        <w:rPr>
          <w:rStyle w:val="s0"/>
        </w:rPr>
        <w:t xml:space="preserve">3х4. 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  <w:rPr>
          <w:rStyle w:val="s0"/>
        </w:rPr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934B75">
        <w:rPr>
          <w:rStyle w:val="s0"/>
        </w:rPr>
        <w:t>Документы, удостоверяющие личность поступающего</w:t>
      </w:r>
      <w:r w:rsidR="00F03A05">
        <w:rPr>
          <w:rStyle w:val="s0"/>
        </w:rPr>
        <w:t xml:space="preserve"> (удостоверение личности, паспорт или свидетельство о рождении)</w:t>
      </w:r>
      <w:r w:rsidRPr="00934B75">
        <w:rPr>
          <w:rStyle w:val="s0"/>
        </w:rPr>
        <w:t>, предъявляются лично, родителями или законными представителями.</w:t>
      </w:r>
    </w:p>
    <w:p w:rsidR="00F27E9F" w:rsidRPr="00D722A7" w:rsidRDefault="00F27E9F" w:rsidP="00F27E9F">
      <w:pPr>
        <w:ind w:firstLine="400"/>
        <w:jc w:val="both"/>
      </w:pPr>
      <w:r>
        <w:rPr>
          <w:rStyle w:val="s0"/>
        </w:rPr>
        <w:lastRenderedPageBreak/>
        <w:t xml:space="preserve">  </w:t>
      </w:r>
      <w:r w:rsidRPr="00B50069">
        <w:rPr>
          <w:rStyle w:val="s0"/>
        </w:rPr>
        <w:t xml:space="preserve">  </w:t>
      </w:r>
      <w:r w:rsidRPr="00D722A7">
        <w:rPr>
          <w:rStyle w:val="s0"/>
        </w:rPr>
        <w:t>Иностранцы и лица без гражданства представляют документ</w:t>
      </w:r>
      <w:r>
        <w:rPr>
          <w:rStyle w:val="s0"/>
        </w:rPr>
        <w:t>, определяющий их статус,</w:t>
      </w:r>
      <w:r w:rsidRPr="00D722A7">
        <w:rPr>
          <w:rStyle w:val="s0"/>
        </w:rPr>
        <w:t xml:space="preserve"> с отметкой о регистрации по месту проживания:</w:t>
      </w:r>
    </w:p>
    <w:p w:rsidR="00F27E9F" w:rsidRPr="00934B75" w:rsidRDefault="00F27E9F" w:rsidP="00F27E9F">
      <w:pPr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1) </w:t>
      </w:r>
      <w:r w:rsidRPr="00934B75">
        <w:rPr>
          <w:rStyle w:val="s0"/>
        </w:rPr>
        <w:t xml:space="preserve">иностранец </w:t>
      </w:r>
      <w:r>
        <w:rPr>
          <w:rStyle w:val="s0"/>
        </w:rPr>
        <w:t>- вид на жительство иностранца</w:t>
      </w:r>
      <w:r w:rsidRPr="00934B75">
        <w:rPr>
          <w:rStyle w:val="s0"/>
        </w:rPr>
        <w:t xml:space="preserve"> в Республике Казахстан;</w:t>
      </w:r>
    </w:p>
    <w:p w:rsidR="00F27E9F" w:rsidRPr="00934B75" w:rsidRDefault="00F27E9F" w:rsidP="00F27E9F">
      <w:pPr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2) </w:t>
      </w:r>
      <w:r w:rsidRPr="00934B75">
        <w:rPr>
          <w:rStyle w:val="s0"/>
        </w:rPr>
        <w:t>лицо без гражданства - удостоверение лица без гражданства;</w:t>
      </w:r>
    </w:p>
    <w:p w:rsidR="00F27E9F" w:rsidRPr="00934B75" w:rsidRDefault="00F27E9F" w:rsidP="00F27E9F">
      <w:pPr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3) </w:t>
      </w:r>
      <w:r w:rsidRPr="00934B75">
        <w:rPr>
          <w:rStyle w:val="s0"/>
        </w:rPr>
        <w:t>беженец - удостоверение беженца;</w:t>
      </w:r>
    </w:p>
    <w:p w:rsidR="00F27E9F" w:rsidRPr="00934B75" w:rsidRDefault="00F27E9F" w:rsidP="00F27E9F">
      <w:pPr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4) </w:t>
      </w:r>
      <w:r w:rsidRPr="00934B75">
        <w:rPr>
          <w:rStyle w:val="s0"/>
        </w:rPr>
        <w:t>лицо, ищущее убежище - свидетельство лица</w:t>
      </w:r>
      <w:r>
        <w:rPr>
          <w:rStyle w:val="s0"/>
        </w:rPr>
        <w:t>,</w:t>
      </w:r>
      <w:r w:rsidRPr="00934B75">
        <w:rPr>
          <w:rStyle w:val="s0"/>
        </w:rPr>
        <w:t xml:space="preserve"> ищущего убежище;</w:t>
      </w:r>
    </w:p>
    <w:p w:rsidR="00F27E9F" w:rsidRPr="00934B75" w:rsidRDefault="00F27E9F" w:rsidP="00F27E9F">
      <w:pPr>
        <w:tabs>
          <w:tab w:val="left" w:pos="700"/>
        </w:tabs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5) </w:t>
      </w:r>
      <w:proofErr w:type="spellStart"/>
      <w:r w:rsidRPr="00934B75">
        <w:rPr>
          <w:rStyle w:val="s0"/>
        </w:rPr>
        <w:t>оралман</w:t>
      </w:r>
      <w:proofErr w:type="spellEnd"/>
      <w:r w:rsidRPr="00934B75">
        <w:rPr>
          <w:rStyle w:val="s0"/>
        </w:rPr>
        <w:t xml:space="preserve"> - удостоверение </w:t>
      </w:r>
      <w:proofErr w:type="spellStart"/>
      <w:r w:rsidRPr="00934B75">
        <w:rPr>
          <w:rStyle w:val="s0"/>
        </w:rPr>
        <w:t>оралмана</w:t>
      </w:r>
      <w:proofErr w:type="spellEnd"/>
      <w:r w:rsidRPr="00934B75">
        <w:rPr>
          <w:rStyle w:val="s0"/>
        </w:rPr>
        <w:t>.</w:t>
      </w:r>
    </w:p>
    <w:p w:rsidR="00F27E9F" w:rsidRPr="004C259B" w:rsidRDefault="00F27E9F" w:rsidP="00F27E9F">
      <w:pPr>
        <w:tabs>
          <w:tab w:val="left" w:pos="567"/>
          <w:tab w:val="left" w:pos="709"/>
        </w:tabs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>Заявления от поступающих регистрируются в журналах регистрации по формам обучения.</w:t>
      </w:r>
    </w:p>
    <w:p w:rsidR="00F27E9F" w:rsidRPr="00662203" w:rsidRDefault="00F27E9F" w:rsidP="00F27E9F">
      <w:pPr>
        <w:tabs>
          <w:tab w:val="left" w:pos="567"/>
        </w:tabs>
        <w:ind w:firstLine="400"/>
        <w:jc w:val="both"/>
        <w:rPr>
          <w:color w:val="auto"/>
        </w:rPr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>Лица, предоставившие сертификат комплексного</w:t>
      </w:r>
      <w:r>
        <w:rPr>
          <w:rStyle w:val="s0"/>
        </w:rPr>
        <w:t xml:space="preserve"> тестирования (выпускники прошлых лет, участвовавшие в комплексном тестировании в текущем году для поступления в высшие учебные заведения) или сертификат о результатах ЕНТ (выпускники текущего года, участвовавшие в едином национальном тестировании), освобождаются от </w:t>
      </w:r>
      <w:r w:rsidRPr="00662203">
        <w:rPr>
          <w:rStyle w:val="s0"/>
          <w:color w:val="auto"/>
        </w:rPr>
        <w:t xml:space="preserve">вступительных экзаменов и допускаются к конкурсу согласно условиям, указанным в </w:t>
      </w:r>
      <w:bookmarkStart w:id="12" w:name="sub1000790807"/>
      <w:r w:rsidR="007B7455" w:rsidRPr="00662203">
        <w:rPr>
          <w:rStyle w:val="s0"/>
          <w:color w:val="auto"/>
        </w:rPr>
        <w:fldChar w:fldCharType="begin"/>
      </w:r>
      <w:r w:rsidRPr="00662203">
        <w:rPr>
          <w:rStyle w:val="s0"/>
          <w:color w:val="auto"/>
        </w:rPr>
        <w:instrText xml:space="preserve"> HYPERLINK "jl:30153122.1700" </w:instrText>
      </w:r>
      <w:r w:rsidR="007B7455" w:rsidRPr="00662203">
        <w:rPr>
          <w:rStyle w:val="s0"/>
          <w:color w:val="auto"/>
        </w:rPr>
        <w:fldChar w:fldCharType="separate"/>
      </w:r>
      <w:r w:rsidRPr="00662203">
        <w:rPr>
          <w:rStyle w:val="a3"/>
          <w:color w:val="auto"/>
          <w:u w:val="none"/>
        </w:rPr>
        <w:t xml:space="preserve">пункте </w:t>
      </w:r>
      <w:r>
        <w:rPr>
          <w:rStyle w:val="a3"/>
          <w:color w:val="auto"/>
          <w:u w:val="none"/>
        </w:rPr>
        <w:t xml:space="preserve">                           </w:t>
      </w:r>
      <w:r w:rsidRPr="008E6FF9">
        <w:rPr>
          <w:rStyle w:val="a3"/>
          <w:color w:val="auto"/>
          <w:u w:val="none"/>
        </w:rPr>
        <w:t>1</w:t>
      </w:r>
      <w:r w:rsidR="00F03A05">
        <w:rPr>
          <w:rStyle w:val="a3"/>
          <w:color w:val="auto"/>
          <w:u w:val="none"/>
        </w:rPr>
        <w:t>4</w:t>
      </w:r>
      <w:r w:rsidR="007B7455" w:rsidRPr="00662203">
        <w:rPr>
          <w:rStyle w:val="s0"/>
          <w:color w:val="auto"/>
        </w:rPr>
        <w:fldChar w:fldCharType="end"/>
      </w:r>
      <w:bookmarkEnd w:id="12"/>
      <w:r>
        <w:rPr>
          <w:rStyle w:val="s0"/>
          <w:color w:val="auto"/>
        </w:rPr>
        <w:t xml:space="preserve"> настоящих Правил</w:t>
      </w:r>
      <w:r w:rsidRPr="00662203">
        <w:rPr>
          <w:rStyle w:val="s0"/>
          <w:color w:val="auto"/>
        </w:rPr>
        <w:t>.</w:t>
      </w:r>
    </w:p>
    <w:p w:rsidR="00F27E9F" w:rsidRPr="004C259B" w:rsidRDefault="00F27E9F" w:rsidP="00F27E9F">
      <w:pPr>
        <w:tabs>
          <w:tab w:val="left" w:pos="709"/>
        </w:tabs>
        <w:ind w:firstLine="400"/>
        <w:jc w:val="both"/>
      </w:pPr>
      <w:bookmarkStart w:id="13" w:name="SUB1200"/>
      <w:bookmarkEnd w:id="13"/>
      <w:r>
        <w:rPr>
          <w:rStyle w:val="s0"/>
          <w:lang w:val="kk-KZ"/>
        </w:rPr>
        <w:t xml:space="preserve">  </w:t>
      </w:r>
      <w:r w:rsidRPr="00B50069">
        <w:rPr>
          <w:rStyle w:val="s0"/>
        </w:rPr>
        <w:t xml:space="preserve">  </w:t>
      </w:r>
      <w:r w:rsidR="00F03A05">
        <w:rPr>
          <w:rStyle w:val="s0"/>
          <w:lang w:val="kk-KZ"/>
        </w:rPr>
        <w:t>9</w:t>
      </w:r>
      <w:r w:rsidRPr="004C259B">
        <w:rPr>
          <w:rStyle w:val="s0"/>
        </w:rPr>
        <w:t>. Вступительные экзамены для поступающих на обучение по образовательным учебным программам технического и профессионального образования, предусматривающим подготовку специалистов среднего звена, и имеющих:</w:t>
      </w:r>
    </w:p>
    <w:p w:rsidR="00F27E9F" w:rsidRPr="004C259B" w:rsidRDefault="00F27E9F" w:rsidP="00F27E9F">
      <w:pPr>
        <w:tabs>
          <w:tab w:val="left" w:pos="567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1) </w:t>
      </w:r>
      <w:r w:rsidRPr="004C259B">
        <w:rPr>
          <w:rStyle w:val="s0"/>
        </w:rPr>
        <w:t>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p w:rsidR="00F27E9F" w:rsidRPr="004C259B" w:rsidRDefault="00F27E9F" w:rsidP="00F27E9F">
      <w:pPr>
        <w:ind w:firstLine="400"/>
        <w:jc w:val="both"/>
        <w:rPr>
          <w:rStyle w:val="s0"/>
        </w:rPr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2) </w:t>
      </w:r>
      <w:r w:rsidRPr="004C259B">
        <w:rPr>
          <w:rStyle w:val="s0"/>
        </w:rPr>
        <w:t>основное среднее образование - по двум предметам в объеме учебных программ основного среднего образования (казахский или русский язык и предмет по профилю специальности);</w:t>
      </w:r>
    </w:p>
    <w:p w:rsidR="00F27E9F" w:rsidRPr="004C259B" w:rsidRDefault="00F27E9F" w:rsidP="00F27E9F">
      <w:pPr>
        <w:tabs>
          <w:tab w:val="left" w:pos="567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3) </w:t>
      </w:r>
      <w:r w:rsidRPr="004C259B">
        <w:rPr>
          <w:rStyle w:val="s0"/>
        </w:rPr>
        <w:t xml:space="preserve">техническое и профессиональное, </w:t>
      </w:r>
      <w:proofErr w:type="spellStart"/>
      <w:r w:rsidRPr="004C259B">
        <w:rPr>
          <w:rStyle w:val="s0"/>
        </w:rPr>
        <w:t>послесреднее</w:t>
      </w:r>
      <w:proofErr w:type="spellEnd"/>
      <w:r w:rsidRPr="004C259B">
        <w:rPr>
          <w:rStyle w:val="s0"/>
        </w:rPr>
        <w:t xml:space="preserve">, высшее образование, </w:t>
      </w:r>
      <w:r w:rsidRPr="00B50069">
        <w:rPr>
          <w:rStyle w:val="s0"/>
        </w:rPr>
        <w:t xml:space="preserve">          </w:t>
      </w:r>
      <w:r w:rsidRPr="004C259B">
        <w:rPr>
          <w:rStyle w:val="s0"/>
        </w:rPr>
        <w:t>не соответствующее профилю специальности, проводятся по профильному предмету специальности;</w:t>
      </w:r>
    </w:p>
    <w:p w:rsidR="00F27E9F" w:rsidRPr="004C259B" w:rsidRDefault="00F27E9F" w:rsidP="00F27E9F">
      <w:pPr>
        <w:tabs>
          <w:tab w:val="left" w:pos="400"/>
          <w:tab w:val="left" w:pos="700"/>
          <w:tab w:val="left" w:pos="800"/>
          <w:tab w:val="left" w:pos="1000"/>
        </w:tabs>
        <w:ind w:firstLine="400"/>
        <w:jc w:val="both"/>
      </w:pPr>
      <w:r w:rsidRPr="004C259B">
        <w:rPr>
          <w:rStyle w:val="s0"/>
        </w:rPr>
        <w:t xml:space="preserve">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 xml:space="preserve"> </w:t>
      </w:r>
      <w:r>
        <w:rPr>
          <w:rStyle w:val="s0"/>
        </w:rPr>
        <w:t xml:space="preserve">4) </w:t>
      </w:r>
      <w:r w:rsidRPr="004C259B">
        <w:rPr>
          <w:rStyle w:val="s0"/>
        </w:rPr>
        <w:t xml:space="preserve">техническое и профессиональное, </w:t>
      </w:r>
      <w:proofErr w:type="spellStart"/>
      <w:r w:rsidRPr="004C259B">
        <w:rPr>
          <w:rStyle w:val="s0"/>
        </w:rPr>
        <w:t>послесреднее</w:t>
      </w:r>
      <w:proofErr w:type="spellEnd"/>
      <w:r w:rsidRPr="004C259B">
        <w:rPr>
          <w:rStyle w:val="s0"/>
        </w:rPr>
        <w:t>, высшее образование, соответствующее профилю специальности, проводятся в форме собеседования.</w:t>
      </w:r>
    </w:p>
    <w:p w:rsidR="00F27E9F" w:rsidRPr="004C259B" w:rsidRDefault="00F27E9F" w:rsidP="00F27E9F">
      <w:pPr>
        <w:ind w:firstLine="400"/>
        <w:jc w:val="both"/>
        <w:rPr>
          <w:color w:val="auto"/>
        </w:rPr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  <w:color w:val="auto"/>
        </w:rPr>
        <w:t xml:space="preserve">Вступительные экзамены </w:t>
      </w:r>
      <w:r w:rsidRPr="004C259B">
        <w:rPr>
          <w:rStyle w:val="s0"/>
        </w:rPr>
        <w:t xml:space="preserve">в </w:t>
      </w:r>
      <w:r w:rsidRPr="004C259B">
        <w:rPr>
          <w:rStyle w:val="s0"/>
          <w:color w:val="auto"/>
        </w:rPr>
        <w:t>организации образования проводятся на казахском или русском языках согласно заявлениям поступающих.</w:t>
      </w:r>
    </w:p>
    <w:p w:rsidR="00F27E9F" w:rsidRPr="001759E1" w:rsidRDefault="00F27E9F" w:rsidP="00F27E9F">
      <w:pPr>
        <w:tabs>
          <w:tab w:val="left" w:pos="567"/>
          <w:tab w:val="left" w:pos="709"/>
        </w:tabs>
        <w:ind w:firstLine="400"/>
        <w:jc w:val="both"/>
        <w:rPr>
          <w:color w:val="auto"/>
        </w:rPr>
      </w:pPr>
      <w:r w:rsidRPr="004C259B">
        <w:t xml:space="preserve">  </w:t>
      </w:r>
      <w:r w:rsidRPr="00B50069">
        <w:t xml:space="preserve">  </w:t>
      </w:r>
      <w:r w:rsidRPr="004C259B">
        <w:t xml:space="preserve">Перечень </w:t>
      </w:r>
      <w:r w:rsidRPr="004C259B">
        <w:rPr>
          <w:rStyle w:val="s1"/>
          <w:b w:val="0"/>
        </w:rPr>
        <w:t>общеобразовательных предметов  по профилю</w:t>
      </w:r>
      <w:r w:rsidRPr="000B49B9">
        <w:rPr>
          <w:rStyle w:val="s1"/>
          <w:b w:val="0"/>
        </w:rPr>
        <w:t xml:space="preserve"> специальностей технического и профессионального образования </w:t>
      </w:r>
      <w:r w:rsidRPr="000B49B9">
        <w:t xml:space="preserve">определяется  согласно приложению </w:t>
      </w:r>
      <w:r w:rsidR="00CE5385">
        <w:t xml:space="preserve">2 </w:t>
      </w:r>
      <w:r w:rsidRPr="000B49B9">
        <w:t>к настоящим Правилам.</w:t>
      </w:r>
      <w:r w:rsidRPr="00A06AE0">
        <w:t xml:space="preserve">  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</w:pPr>
      <w:bookmarkStart w:id="14" w:name="SUB1300"/>
      <w:bookmarkEnd w:id="14"/>
      <w:r>
        <w:rPr>
          <w:rStyle w:val="s0"/>
        </w:rPr>
        <w:t xml:space="preserve"> </w:t>
      </w:r>
      <w:r w:rsidRPr="00B50069">
        <w:rPr>
          <w:rStyle w:val="s0"/>
        </w:rPr>
        <w:t xml:space="preserve">  </w:t>
      </w:r>
      <w:r>
        <w:rPr>
          <w:rStyle w:val="s0"/>
        </w:rPr>
        <w:t>1</w:t>
      </w:r>
      <w:r w:rsidR="00CE5385">
        <w:rPr>
          <w:rStyle w:val="s0"/>
          <w:lang w:val="kk-KZ"/>
        </w:rPr>
        <w:t>0</w:t>
      </w:r>
      <w:r>
        <w:rPr>
          <w:rStyle w:val="s0"/>
        </w:rPr>
        <w:t xml:space="preserve">. Лица, поступающие на обучение по </w:t>
      </w:r>
      <w:proofErr w:type="spellStart"/>
      <w:r>
        <w:rPr>
          <w:rStyle w:val="s0"/>
        </w:rPr>
        <w:t>специальност</w:t>
      </w:r>
      <w:proofErr w:type="spellEnd"/>
      <w:r w:rsidR="00964DA5">
        <w:rPr>
          <w:rStyle w:val="s0"/>
          <w:lang w:val="kk-KZ"/>
        </w:rPr>
        <w:t>ь</w:t>
      </w:r>
      <w:r w:rsidR="00CE5385">
        <w:rPr>
          <w:rStyle w:val="s0"/>
        </w:rPr>
        <w:t xml:space="preserve"> </w:t>
      </w:r>
      <w:r w:rsidR="00CE5385" w:rsidRPr="00CE5385">
        <w:rPr>
          <w:rStyle w:val="s0"/>
        </w:rPr>
        <w:t>0402000 «Дизайн» (по профилю)</w:t>
      </w:r>
      <w:r>
        <w:rPr>
          <w:rStyle w:val="s0"/>
        </w:rPr>
        <w:t xml:space="preserve"> сдают творческие экзамены, которые проводятся по программам, утвержденным организацией образования</w:t>
      </w:r>
      <w:r w:rsidRPr="001759E1">
        <w:rPr>
          <w:rStyle w:val="s0"/>
          <w:color w:val="auto"/>
        </w:rPr>
        <w:t>.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Граждане, получившие </w:t>
      </w:r>
      <w:r w:rsidR="00BB5461">
        <w:rPr>
          <w:rStyle w:val="s0"/>
          <w:lang w:val="kk-KZ"/>
        </w:rPr>
        <w:t xml:space="preserve">по </w:t>
      </w:r>
      <w:r>
        <w:rPr>
          <w:rStyle w:val="s0"/>
        </w:rPr>
        <w:t>творческим экзаменам оценку «неудовлетворительно» или не явившиеся на них без уважительной причины, к остальным экзаменам не допускаются.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</w:pPr>
      <w:r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Формы вступительных экзаменов для лиц, имеющих основное среднее, </w:t>
      </w:r>
      <w:r w:rsidRPr="005650A2">
        <w:rPr>
          <w:rStyle w:val="s0"/>
        </w:rPr>
        <w:t xml:space="preserve">общее среднее образование, указанных в </w:t>
      </w:r>
      <w:hyperlink r:id="rId5" w:history="1">
        <w:r w:rsidRPr="005650A2">
          <w:rPr>
            <w:rStyle w:val="a3"/>
            <w:color w:val="auto"/>
            <w:u w:val="none"/>
          </w:rPr>
          <w:t>пункте 1</w:t>
        </w:r>
        <w:r w:rsidR="00CE5385">
          <w:rPr>
            <w:rStyle w:val="a3"/>
            <w:color w:val="auto"/>
            <w:u w:val="none"/>
          </w:rPr>
          <w:t>1</w:t>
        </w:r>
      </w:hyperlink>
      <w:r w:rsidRPr="005650A2">
        <w:rPr>
          <w:rStyle w:val="s0"/>
          <w:color w:val="auto"/>
        </w:rPr>
        <w:t>,</w:t>
      </w:r>
      <w:r w:rsidRPr="005650A2">
        <w:rPr>
          <w:rStyle w:val="s0"/>
        </w:rPr>
        <w:t xml:space="preserve"> тестирование или экзамены по предметам, устанавливаются организацией образования. </w:t>
      </w:r>
    </w:p>
    <w:p w:rsidR="00F27E9F" w:rsidRDefault="00F27E9F" w:rsidP="00F27E9F">
      <w:pPr>
        <w:tabs>
          <w:tab w:val="left" w:pos="567"/>
          <w:tab w:val="left" w:pos="709"/>
        </w:tabs>
        <w:ind w:firstLine="400"/>
        <w:jc w:val="both"/>
      </w:pPr>
      <w:bookmarkStart w:id="15" w:name="SUB1400"/>
      <w:bookmarkEnd w:id="15"/>
      <w:r>
        <w:rPr>
          <w:rStyle w:val="s0"/>
          <w:lang w:val="kk-KZ"/>
        </w:rPr>
        <w:lastRenderedPageBreak/>
        <w:t xml:space="preserve">  </w:t>
      </w:r>
      <w:r w:rsidRPr="00B50069">
        <w:rPr>
          <w:rStyle w:val="s0"/>
        </w:rPr>
        <w:t xml:space="preserve"> </w:t>
      </w:r>
      <w:r>
        <w:rPr>
          <w:rStyle w:val="s0"/>
          <w:lang w:val="kk-KZ"/>
        </w:rPr>
        <w:t>1</w:t>
      </w:r>
      <w:r w:rsidR="00CE5385">
        <w:rPr>
          <w:rStyle w:val="s0"/>
          <w:lang w:val="kk-KZ"/>
        </w:rPr>
        <w:t>1</w:t>
      </w:r>
      <w:r>
        <w:rPr>
          <w:rStyle w:val="s0"/>
        </w:rPr>
        <w:t xml:space="preserve">. Для лиц, поступающих на обучение по образовательным учебным программам технического и профессионального образования, предусматривающим подготовку специалистов среднего звена, вступительные экзамены проводятся: на очную форму обучения </w:t>
      </w:r>
      <w:r w:rsidRPr="0034751A">
        <w:rPr>
          <w:rStyle w:val="s0"/>
        </w:rPr>
        <w:t xml:space="preserve">- </w:t>
      </w:r>
      <w:r>
        <w:rPr>
          <w:rStyle w:val="s0"/>
        </w:rPr>
        <w:t>с 1 августа по 28 августа, на заочную форм</w:t>
      </w:r>
      <w:r w:rsidR="00CE5385">
        <w:rPr>
          <w:rStyle w:val="s0"/>
        </w:rPr>
        <w:t>у</w:t>
      </w:r>
      <w:r>
        <w:rPr>
          <w:rStyle w:val="s0"/>
        </w:rPr>
        <w:t xml:space="preserve"> обучения </w:t>
      </w:r>
      <w:r w:rsidRPr="0034751A">
        <w:rPr>
          <w:rStyle w:val="s0"/>
        </w:rPr>
        <w:t xml:space="preserve">- </w:t>
      </w:r>
      <w:r>
        <w:rPr>
          <w:rStyle w:val="s0"/>
        </w:rPr>
        <w:t>с 1 августа по 25 сентября; по специальност</w:t>
      </w:r>
      <w:r w:rsidR="00CE5385">
        <w:rPr>
          <w:rStyle w:val="s0"/>
        </w:rPr>
        <w:t>и</w:t>
      </w:r>
      <w:r>
        <w:rPr>
          <w:rStyle w:val="s0"/>
        </w:rPr>
        <w:t xml:space="preserve"> </w:t>
      </w:r>
      <w:r w:rsidR="00CE5385" w:rsidRPr="00CE5385">
        <w:rPr>
          <w:rStyle w:val="s0"/>
        </w:rPr>
        <w:t>0402000 «Дизайн» (по профилю)</w:t>
      </w:r>
      <w:r>
        <w:rPr>
          <w:rStyle w:val="s0"/>
        </w:rPr>
        <w:t xml:space="preserve"> творческие экзамены проводятся </w:t>
      </w:r>
      <w:r w:rsidRPr="0034751A">
        <w:rPr>
          <w:rStyle w:val="s0"/>
        </w:rPr>
        <w:t xml:space="preserve">- </w:t>
      </w:r>
      <w:r>
        <w:rPr>
          <w:rStyle w:val="s0"/>
        </w:rPr>
        <w:t>с 21 июля по 28 июля.</w:t>
      </w:r>
    </w:p>
    <w:p w:rsidR="00F27E9F" w:rsidRPr="00143D9B" w:rsidRDefault="00F27E9F" w:rsidP="00F27E9F">
      <w:pPr>
        <w:tabs>
          <w:tab w:val="left" w:pos="567"/>
          <w:tab w:val="left" w:pos="709"/>
        </w:tabs>
        <w:ind w:firstLine="400"/>
        <w:jc w:val="both"/>
      </w:pPr>
      <w:r w:rsidRPr="00143D9B">
        <w:rPr>
          <w:rStyle w:val="s0"/>
        </w:rPr>
        <w:t xml:space="preserve">  </w:t>
      </w:r>
      <w:r w:rsidRPr="00B50069">
        <w:rPr>
          <w:rStyle w:val="s0"/>
        </w:rPr>
        <w:t xml:space="preserve"> </w:t>
      </w:r>
      <w:r w:rsidRPr="00143D9B">
        <w:rPr>
          <w:rStyle w:val="s0"/>
        </w:rPr>
        <w:t>При проведении вступительных экзаменов:</w:t>
      </w:r>
    </w:p>
    <w:p w:rsidR="00F27E9F" w:rsidRPr="00143D9B" w:rsidRDefault="00F27E9F" w:rsidP="00F27E9F">
      <w:pPr>
        <w:tabs>
          <w:tab w:val="left" w:pos="709"/>
        </w:tabs>
        <w:ind w:firstLine="400"/>
        <w:jc w:val="both"/>
      </w:pPr>
      <w:r w:rsidRPr="00143D9B">
        <w:rPr>
          <w:rStyle w:val="s0"/>
        </w:rPr>
        <w:t xml:space="preserve">  </w:t>
      </w:r>
      <w:r w:rsidRPr="00B50069">
        <w:rPr>
          <w:rStyle w:val="s0"/>
        </w:rPr>
        <w:t xml:space="preserve"> </w:t>
      </w:r>
      <w:r w:rsidRPr="00143D9B">
        <w:rPr>
          <w:rStyle w:val="s0"/>
        </w:rPr>
        <w:t xml:space="preserve">1) в форме тестирования количество тестовых заданий (вопросов) по каждому предмету </w:t>
      </w:r>
      <w:r w:rsidRPr="00143D9B">
        <w:rPr>
          <w:rStyle w:val="s0"/>
          <w:lang w:val="kk-KZ"/>
        </w:rPr>
        <w:t>25</w:t>
      </w:r>
      <w:r w:rsidRPr="00143D9B">
        <w:rPr>
          <w:rStyle w:val="s0"/>
        </w:rPr>
        <w:t xml:space="preserve">; правильный ответ на каждое тестовое задание оценивается 1 баллом; на тестирование по трем предметам отводится 2 часа </w:t>
      </w:r>
      <w:r>
        <w:rPr>
          <w:rStyle w:val="s0"/>
          <w:lang w:val="kk-KZ"/>
        </w:rPr>
        <w:t xml:space="preserve">             </w:t>
      </w:r>
      <w:r w:rsidRPr="00143D9B">
        <w:rPr>
          <w:rStyle w:val="s0"/>
        </w:rPr>
        <w:t>15 минут, а по двум предметам - 1 час 30 минут; коды правильных ответов вывешиваются сразу после окончания тестирования; результаты тестирования объявляются в день его проведения;</w:t>
      </w:r>
    </w:p>
    <w:p w:rsidR="00F27E9F" w:rsidRPr="00143D9B" w:rsidRDefault="00F27E9F" w:rsidP="00F27E9F">
      <w:pPr>
        <w:tabs>
          <w:tab w:val="left" w:pos="709"/>
        </w:tabs>
        <w:ind w:firstLine="400"/>
        <w:jc w:val="both"/>
      </w:pPr>
      <w:r w:rsidRPr="00143D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143D9B">
        <w:rPr>
          <w:rStyle w:val="s0"/>
        </w:rPr>
        <w:t xml:space="preserve">2) в форме экзаменов по предметам оценки «3», «4», «5», полученные по результатам вступительных экзаменов переводятся приемной комиссией в баллы по следующей шкале: оценка «3» </w:t>
      </w:r>
      <w:r w:rsidRPr="00143D9B">
        <w:rPr>
          <w:rStyle w:val="s0"/>
          <w:lang w:val="kk-KZ"/>
        </w:rPr>
        <w:t xml:space="preserve">- </w:t>
      </w:r>
      <w:r>
        <w:rPr>
          <w:rStyle w:val="s0"/>
          <w:lang w:val="kk-KZ"/>
        </w:rPr>
        <w:t>8</w:t>
      </w:r>
      <w:r w:rsidRPr="00143D9B">
        <w:rPr>
          <w:rStyle w:val="s0"/>
        </w:rPr>
        <w:t xml:space="preserve"> баллов, «4» - </w:t>
      </w:r>
      <w:r>
        <w:rPr>
          <w:rStyle w:val="s0"/>
        </w:rPr>
        <w:t>17</w:t>
      </w:r>
      <w:r w:rsidRPr="00143D9B">
        <w:rPr>
          <w:rStyle w:val="s0"/>
          <w:lang w:val="kk-KZ"/>
        </w:rPr>
        <w:t xml:space="preserve"> </w:t>
      </w:r>
      <w:r w:rsidRPr="00143D9B">
        <w:rPr>
          <w:rStyle w:val="s0"/>
        </w:rPr>
        <w:t xml:space="preserve">баллов, </w:t>
      </w:r>
      <w:r w:rsidRPr="00B50069">
        <w:rPr>
          <w:rStyle w:val="s0"/>
        </w:rPr>
        <w:t xml:space="preserve">                    </w:t>
      </w:r>
      <w:r w:rsidRPr="00143D9B">
        <w:rPr>
          <w:rStyle w:val="s0"/>
        </w:rPr>
        <w:t xml:space="preserve">«5» </w:t>
      </w:r>
      <w:r>
        <w:rPr>
          <w:rStyle w:val="s0"/>
        </w:rPr>
        <w:t>-</w:t>
      </w:r>
      <w:r>
        <w:rPr>
          <w:rStyle w:val="s0"/>
          <w:lang w:val="kk-KZ"/>
        </w:rPr>
        <w:t xml:space="preserve"> 25</w:t>
      </w:r>
      <w:r w:rsidRPr="00143D9B">
        <w:rPr>
          <w:rStyle w:val="s0"/>
        </w:rPr>
        <w:t xml:space="preserve"> баллов.</w:t>
      </w:r>
    </w:p>
    <w:p w:rsidR="00F27E9F" w:rsidRPr="004C259B" w:rsidRDefault="00F27E9F" w:rsidP="00F27E9F">
      <w:pPr>
        <w:tabs>
          <w:tab w:val="left" w:pos="709"/>
        </w:tabs>
        <w:ind w:firstLine="400"/>
        <w:jc w:val="both"/>
        <w:rPr>
          <w:rStyle w:val="s0"/>
        </w:rPr>
      </w:pPr>
      <w:bookmarkStart w:id="16" w:name="SUB1500"/>
      <w:bookmarkEnd w:id="16"/>
      <w:r w:rsidRPr="00143D9B">
        <w:rPr>
          <w:rStyle w:val="s0"/>
        </w:rPr>
        <w:t xml:space="preserve">  </w:t>
      </w:r>
      <w:r w:rsidRPr="00B50069">
        <w:rPr>
          <w:rStyle w:val="s0"/>
        </w:rPr>
        <w:t xml:space="preserve"> </w:t>
      </w:r>
      <w:r w:rsidRPr="00143D9B">
        <w:rPr>
          <w:rStyle w:val="s0"/>
        </w:rPr>
        <w:t>1</w:t>
      </w:r>
      <w:r w:rsidR="00CE5385">
        <w:rPr>
          <w:rStyle w:val="s0"/>
          <w:lang w:val="kk-KZ"/>
        </w:rPr>
        <w:t>2</w:t>
      </w:r>
      <w:r w:rsidRPr="00143D9B">
        <w:rPr>
          <w:rStyle w:val="s0"/>
        </w:rPr>
        <w:t>. В целях обеспечения соблюдения единых требований и разрешения спорных вопросов при оценке тестовых заданий (вопросов) и экзаменов по предметам, защиты прав поступающих организацией</w:t>
      </w:r>
      <w:r w:rsidRPr="003911F4">
        <w:rPr>
          <w:rStyle w:val="s0"/>
        </w:rPr>
        <w:t xml:space="preserve"> образования создается </w:t>
      </w:r>
      <w:r w:rsidRPr="004C259B">
        <w:rPr>
          <w:rStyle w:val="s0"/>
        </w:rPr>
        <w:t>апелляционная комиссия</w:t>
      </w:r>
      <w:r w:rsidR="00CE5385">
        <w:rPr>
          <w:rStyle w:val="s0"/>
        </w:rPr>
        <w:t xml:space="preserve"> (приказ №</w:t>
      </w:r>
      <w:r w:rsidR="00CE5385">
        <w:rPr>
          <w:rStyle w:val="s0"/>
          <w:sz w:val="29"/>
          <w:szCs w:val="29"/>
        </w:rPr>
        <w:t xml:space="preserve"> 1-04/65 от 25</w:t>
      </w:r>
      <w:r w:rsidR="00B43100">
        <w:rPr>
          <w:rStyle w:val="s0"/>
          <w:sz w:val="29"/>
          <w:szCs w:val="29"/>
          <w:lang w:val="kk-KZ"/>
        </w:rPr>
        <w:t xml:space="preserve"> декабря </w:t>
      </w:r>
      <w:r w:rsidR="00CE5385">
        <w:rPr>
          <w:rStyle w:val="s0"/>
          <w:sz w:val="29"/>
          <w:szCs w:val="29"/>
        </w:rPr>
        <w:t>2015 г</w:t>
      </w:r>
      <w:r w:rsidR="00B43100">
        <w:rPr>
          <w:rStyle w:val="s0"/>
          <w:sz w:val="29"/>
          <w:szCs w:val="29"/>
          <w:lang w:val="kk-KZ"/>
        </w:rPr>
        <w:t>ода</w:t>
      </w:r>
      <w:r w:rsidR="00CE5385">
        <w:rPr>
          <w:rStyle w:val="s0"/>
        </w:rPr>
        <w:t>)</w:t>
      </w:r>
      <w:r w:rsidRPr="004C259B">
        <w:rPr>
          <w:rStyle w:val="s0"/>
        </w:rPr>
        <w:t>.</w:t>
      </w:r>
    </w:p>
    <w:p w:rsidR="00F27E9F" w:rsidRPr="003911F4" w:rsidRDefault="00F27E9F" w:rsidP="00F27E9F">
      <w:pPr>
        <w:tabs>
          <w:tab w:val="left" w:pos="709"/>
        </w:tabs>
        <w:ind w:right="97"/>
        <w:jc w:val="both"/>
      </w:pPr>
      <w:r w:rsidRPr="004C259B">
        <w:t xml:space="preserve">        </w:t>
      </w:r>
      <w:r w:rsidRPr="00B50069">
        <w:t xml:space="preserve"> </w:t>
      </w:r>
      <w:r w:rsidRPr="004C259B">
        <w:t>В состав апелляционной комиссии входят председатель, секретарь, члены апелляционной комиссии</w:t>
      </w:r>
      <w:r w:rsidRPr="003911F4">
        <w:t>.</w:t>
      </w:r>
    </w:p>
    <w:p w:rsidR="00F27E9F" w:rsidRPr="003911F4" w:rsidRDefault="00F27E9F" w:rsidP="00F27E9F">
      <w:pPr>
        <w:tabs>
          <w:tab w:val="left" w:pos="426"/>
          <w:tab w:val="left" w:pos="709"/>
        </w:tabs>
        <w:ind w:right="97"/>
        <w:jc w:val="both"/>
      </w:pPr>
      <w:r>
        <w:t xml:space="preserve">       </w:t>
      </w:r>
      <w:r w:rsidRPr="00B50069">
        <w:t xml:space="preserve"> </w:t>
      </w:r>
      <w:r w:rsidRPr="003911F4">
        <w:t>Лицо, не согласн</w:t>
      </w:r>
      <w:r>
        <w:t>ое</w:t>
      </w:r>
      <w:r w:rsidRPr="003911F4">
        <w:t xml:space="preserve"> с результатами </w:t>
      </w:r>
      <w:r w:rsidRPr="003911F4">
        <w:rPr>
          <w:lang w:val="kk-KZ"/>
        </w:rPr>
        <w:t xml:space="preserve"> </w:t>
      </w:r>
      <w:r w:rsidRPr="003911F4">
        <w:t xml:space="preserve">тестирования или вступительного  экзамена по предметам, может подать </w:t>
      </w:r>
      <w:r>
        <w:t xml:space="preserve">заявление </w:t>
      </w:r>
      <w:r w:rsidRPr="003911F4">
        <w:t>на апелляцию.</w:t>
      </w:r>
    </w:p>
    <w:p w:rsidR="00F27E9F" w:rsidRPr="003911F4" w:rsidRDefault="00F27E9F" w:rsidP="00F27E9F">
      <w:pPr>
        <w:tabs>
          <w:tab w:val="left" w:pos="567"/>
        </w:tabs>
        <w:ind w:right="97"/>
        <w:jc w:val="both"/>
      </w:pPr>
      <w:r>
        <w:t xml:space="preserve">        </w:t>
      </w:r>
      <w:r w:rsidRPr="00B50069">
        <w:t xml:space="preserve"> </w:t>
      </w:r>
      <w:r w:rsidRPr="003911F4">
        <w:t xml:space="preserve">Заявление на апелляцию подается в апелляционную комиссию до </w:t>
      </w:r>
      <w:r w:rsidRPr="00B50069">
        <w:t xml:space="preserve">                  </w:t>
      </w:r>
      <w:r w:rsidRPr="003911F4">
        <w:t xml:space="preserve">13 часов следующего дня  после объявления результатов тестирования или вступительных экзаменов и рассматривается апелляционной комиссией </w:t>
      </w:r>
      <w:r>
        <w:rPr>
          <w:lang w:val="kk-KZ"/>
        </w:rPr>
        <w:t xml:space="preserve">                  </w:t>
      </w:r>
      <w:r w:rsidRPr="003911F4">
        <w:t>с участием заявителя в течение одного дня</w:t>
      </w:r>
      <w:r>
        <w:t>.</w:t>
      </w:r>
    </w:p>
    <w:p w:rsidR="00F27E9F" w:rsidRPr="008D49A7" w:rsidRDefault="00F27E9F" w:rsidP="00F27E9F">
      <w:pPr>
        <w:tabs>
          <w:tab w:val="left" w:pos="709"/>
        </w:tabs>
        <w:ind w:right="97"/>
        <w:jc w:val="both"/>
      </w:pPr>
      <w:r>
        <w:t xml:space="preserve">        </w:t>
      </w:r>
      <w:r w:rsidRPr="00B50069">
        <w:t xml:space="preserve"> </w:t>
      </w:r>
      <w:r w:rsidRPr="003911F4">
        <w:t>Решение апелляционной комиссии принимается большинством голосов от списочного состава комиссии. В случае равенства голосов,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F27E9F" w:rsidRPr="00B66489" w:rsidRDefault="00F27E9F" w:rsidP="00F27E9F">
      <w:pPr>
        <w:tabs>
          <w:tab w:val="left" w:pos="709"/>
        </w:tabs>
        <w:ind w:right="97"/>
        <w:jc w:val="both"/>
      </w:pPr>
      <w:bookmarkStart w:id="17" w:name="SUB1600"/>
      <w:bookmarkEnd w:id="17"/>
      <w:r>
        <w:t xml:space="preserve">       </w:t>
      </w:r>
      <w:r w:rsidRPr="00B50069">
        <w:t xml:space="preserve">  </w:t>
      </w:r>
      <w:r>
        <w:rPr>
          <w:rStyle w:val="s0"/>
        </w:rPr>
        <w:t>1</w:t>
      </w:r>
      <w:r w:rsidR="00CE5385">
        <w:rPr>
          <w:rStyle w:val="s0"/>
        </w:rPr>
        <w:t>3</w:t>
      </w:r>
      <w:r>
        <w:rPr>
          <w:rStyle w:val="s0"/>
        </w:rPr>
        <w:t xml:space="preserve">. Пересдача теста или </w:t>
      </w:r>
      <w:r>
        <w:t xml:space="preserve">вступительного экзамена по предметам </w:t>
      </w:r>
      <w:r>
        <w:rPr>
          <w:lang w:val="kk-KZ"/>
        </w:rPr>
        <w:t xml:space="preserve">                      </w:t>
      </w:r>
      <w:r>
        <w:t>не допускается.</w:t>
      </w:r>
      <w:r w:rsidRPr="00B66489">
        <w:t> </w:t>
      </w:r>
    </w:p>
    <w:p w:rsidR="00F27E9F" w:rsidRPr="00F27E9F" w:rsidRDefault="00F27E9F" w:rsidP="00F27E9F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27E9F" w:rsidRDefault="00F27E9F" w:rsidP="00F27E9F">
      <w:pPr>
        <w:jc w:val="center"/>
        <w:rPr>
          <w:rStyle w:val="s1"/>
        </w:rPr>
      </w:pPr>
      <w:r>
        <w:rPr>
          <w:rStyle w:val="s1"/>
        </w:rPr>
        <w:t>3. Зачисление в состав обучающихся</w:t>
      </w:r>
    </w:p>
    <w:p w:rsidR="00F27E9F" w:rsidRPr="00B50069" w:rsidRDefault="00F27E9F" w:rsidP="00F27E9F">
      <w:pPr>
        <w:jc w:val="center"/>
        <w:rPr>
          <w:rStyle w:val="s1"/>
        </w:rPr>
      </w:pPr>
    </w:p>
    <w:bookmarkEnd w:id="7"/>
    <w:p w:rsidR="00F27E9F" w:rsidRPr="004C259B" w:rsidRDefault="00F27E9F" w:rsidP="00F27E9F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0"/>
        </w:rPr>
      </w:pPr>
      <w:r w:rsidRPr="00B50069">
        <w:rPr>
          <w:rStyle w:val="s0"/>
        </w:rPr>
        <w:t xml:space="preserve"> </w:t>
      </w:r>
      <w:r w:rsidRPr="004C259B">
        <w:rPr>
          <w:rStyle w:val="s0"/>
        </w:rPr>
        <w:t>1</w:t>
      </w:r>
      <w:r w:rsidR="00B76581">
        <w:rPr>
          <w:rStyle w:val="s0"/>
          <w:lang w:val="kk-KZ"/>
        </w:rPr>
        <w:t>4</w:t>
      </w:r>
      <w:r w:rsidRPr="004C259B">
        <w:rPr>
          <w:rStyle w:val="s0"/>
        </w:rPr>
        <w:t xml:space="preserve">. Зачисление лиц на обучение в </w:t>
      </w:r>
      <w:r w:rsidR="00B76581">
        <w:rPr>
          <w:rStyle w:val="s0"/>
        </w:rPr>
        <w:t>Екибастузский гуманитарно- технический колледж</w:t>
      </w:r>
      <w:r w:rsidRPr="004C259B">
        <w:rPr>
          <w:rStyle w:val="s0"/>
        </w:rPr>
        <w:t xml:space="preserve">, осуществляется по заявлениям лиц на конкурсной основе. </w:t>
      </w:r>
    </w:p>
    <w:p w:rsidR="00F27E9F" w:rsidRPr="004C259B" w:rsidRDefault="00F27E9F" w:rsidP="00F27E9F">
      <w:pPr>
        <w:tabs>
          <w:tab w:val="left" w:pos="567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 xml:space="preserve">Конкурс проводится: на основе баллов сертификатов ЕНТ; на основе баллов сертификатов, выданных по результатам вступительных экзаменов, </w:t>
      </w:r>
      <w:r w:rsidRPr="004C259B">
        <w:rPr>
          <w:rStyle w:val="s0"/>
        </w:rPr>
        <w:lastRenderedPageBreak/>
        <w:t>проведенных в форме комплексного тестирования для поступления в ВУЗы Республики Казахстан; на основе баллов (оценок), полученных по результатам вступительных экзаменов по предметам или в форме тестирования, проведенных организацией образования.</w:t>
      </w:r>
    </w:p>
    <w:p w:rsidR="00F27E9F" w:rsidRPr="004C259B" w:rsidRDefault="00F27E9F" w:rsidP="00F27E9F">
      <w:pPr>
        <w:tabs>
          <w:tab w:val="left" w:pos="709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 xml:space="preserve">При проведении конкурса на зачисление учитывается сумма баллов из трех предметов согласно </w:t>
      </w:r>
      <w:hyperlink r:id="rId6" w:history="1">
        <w:r w:rsidRPr="004C259B">
          <w:rPr>
            <w:rStyle w:val="a3"/>
            <w:color w:val="auto"/>
            <w:u w:val="none"/>
          </w:rPr>
          <w:t>пункту 1</w:t>
        </w:r>
        <w:r w:rsidR="00B76581">
          <w:rPr>
            <w:rStyle w:val="a3"/>
            <w:color w:val="auto"/>
            <w:u w:val="none"/>
          </w:rPr>
          <w:t>1</w:t>
        </w:r>
      </w:hyperlink>
      <w:r w:rsidRPr="004C259B">
        <w:rPr>
          <w:rStyle w:val="s0"/>
          <w:color w:val="auto"/>
        </w:rPr>
        <w:t xml:space="preserve"> настоящих Правил, указанных в сертификатах ЕНТ или комплексного т</w:t>
      </w:r>
      <w:r w:rsidRPr="004C259B">
        <w:rPr>
          <w:rStyle w:val="s0"/>
        </w:rPr>
        <w:t>естирования.</w:t>
      </w:r>
    </w:p>
    <w:p w:rsidR="00F27E9F" w:rsidRPr="004C259B" w:rsidRDefault="00F27E9F" w:rsidP="00F27E9F">
      <w:pPr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 xml:space="preserve">Не допускаются к участию в конкурсе на зачисление в состав обучающихся </w:t>
      </w:r>
      <w:r>
        <w:rPr>
          <w:rStyle w:val="s0"/>
        </w:rPr>
        <w:t xml:space="preserve">лица </w:t>
      </w:r>
      <w:r w:rsidRPr="004C259B">
        <w:rPr>
          <w:rStyle w:val="s0"/>
        </w:rPr>
        <w:t>набравшие:</w:t>
      </w:r>
    </w:p>
    <w:p w:rsidR="00F27E9F" w:rsidRPr="004C259B" w:rsidRDefault="00F27E9F" w:rsidP="005E56DF">
      <w:pPr>
        <w:tabs>
          <w:tab w:val="left" w:pos="1368"/>
        </w:tabs>
        <w:ind w:right="-108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1) </w:t>
      </w:r>
      <w:r w:rsidRPr="004C259B">
        <w:rPr>
          <w:rStyle w:val="s0"/>
        </w:rPr>
        <w:t xml:space="preserve">менее </w:t>
      </w:r>
      <w:r w:rsidRPr="004C259B">
        <w:rPr>
          <w:rStyle w:val="s0"/>
          <w:lang w:val="kk-KZ"/>
        </w:rPr>
        <w:t>20</w:t>
      </w:r>
      <w:r>
        <w:rPr>
          <w:rStyle w:val="s0"/>
        </w:rPr>
        <w:t xml:space="preserve"> баллов из двух предметов</w:t>
      </w:r>
      <w:r w:rsidRPr="004C259B">
        <w:rPr>
          <w:rStyle w:val="s0"/>
        </w:rPr>
        <w:t xml:space="preserve">, для имеющих основное общее образование, по специальностям </w:t>
      </w:r>
      <w:r w:rsidR="00B76581" w:rsidRPr="00B76581">
        <w:rPr>
          <w:rStyle w:val="s0"/>
        </w:rPr>
        <w:t>0201000 «Правоведение»</w:t>
      </w:r>
      <w:r w:rsidR="005E56DF">
        <w:rPr>
          <w:rStyle w:val="s0"/>
        </w:rPr>
        <w:t xml:space="preserve"> и </w:t>
      </w:r>
      <w:r w:rsidR="00B76581" w:rsidRPr="00B76581">
        <w:rPr>
          <w:rStyle w:val="s0"/>
        </w:rPr>
        <w:t>0516000 «Финансы (по отраслям)»</w:t>
      </w:r>
      <w:r w:rsidR="005E56DF">
        <w:rPr>
          <w:rStyle w:val="s0"/>
        </w:rPr>
        <w:t xml:space="preserve"> </w:t>
      </w:r>
      <w:r w:rsidRPr="004C259B">
        <w:rPr>
          <w:rStyle w:val="s0"/>
        </w:rPr>
        <w:t xml:space="preserve">менее </w:t>
      </w:r>
      <w:r w:rsidRPr="004C259B">
        <w:rPr>
          <w:rStyle w:val="s0"/>
          <w:lang w:val="kk-KZ"/>
        </w:rPr>
        <w:t>25</w:t>
      </w:r>
      <w:r w:rsidRPr="004C259B">
        <w:rPr>
          <w:rStyle w:val="s0"/>
        </w:rPr>
        <w:t xml:space="preserve"> баллов;</w:t>
      </w:r>
    </w:p>
    <w:p w:rsidR="00F27E9F" w:rsidRPr="004C259B" w:rsidRDefault="00F27E9F" w:rsidP="00F27E9F">
      <w:pPr>
        <w:tabs>
          <w:tab w:val="left" w:pos="700"/>
          <w:tab w:val="left" w:pos="800"/>
        </w:tabs>
        <w:ind w:firstLine="400"/>
        <w:jc w:val="both"/>
      </w:pPr>
      <w:r w:rsidRPr="004C259B">
        <w:rPr>
          <w:rStyle w:val="s0"/>
        </w:rPr>
        <w:t xml:space="preserve">  </w:t>
      </w:r>
      <w:r w:rsidRPr="00B50069">
        <w:rPr>
          <w:rStyle w:val="s0"/>
        </w:rPr>
        <w:t xml:space="preserve">  </w:t>
      </w:r>
      <w:r>
        <w:rPr>
          <w:rStyle w:val="s0"/>
        </w:rPr>
        <w:t xml:space="preserve">2) </w:t>
      </w:r>
      <w:r w:rsidRPr="004C259B">
        <w:rPr>
          <w:rStyle w:val="s0"/>
        </w:rPr>
        <w:t xml:space="preserve">менее </w:t>
      </w:r>
      <w:r w:rsidRPr="004C259B">
        <w:rPr>
          <w:rStyle w:val="s0"/>
          <w:lang w:val="kk-KZ"/>
        </w:rPr>
        <w:t>30</w:t>
      </w:r>
      <w:r w:rsidRPr="004C259B">
        <w:rPr>
          <w:rStyle w:val="s0"/>
        </w:rPr>
        <w:t xml:space="preserve"> баллов из трех предметов, для имеющих общее среднее образование, по специальностям </w:t>
      </w:r>
      <w:r w:rsidR="005E56DF" w:rsidRPr="00B76581">
        <w:rPr>
          <w:rStyle w:val="s0"/>
        </w:rPr>
        <w:t>0201000 «Правоведение»</w:t>
      </w:r>
      <w:r w:rsidR="005E56DF">
        <w:rPr>
          <w:rStyle w:val="s0"/>
        </w:rPr>
        <w:t xml:space="preserve"> и </w:t>
      </w:r>
      <w:r w:rsidR="005E56DF" w:rsidRPr="00B76581">
        <w:rPr>
          <w:rStyle w:val="s0"/>
        </w:rPr>
        <w:t>0516000 «Финансы (по отраслям)»</w:t>
      </w:r>
      <w:r w:rsidRPr="004C259B">
        <w:rPr>
          <w:rStyle w:val="s0"/>
        </w:rPr>
        <w:t xml:space="preserve"> менее </w:t>
      </w:r>
      <w:r w:rsidRPr="004C259B">
        <w:rPr>
          <w:rStyle w:val="s0"/>
          <w:lang w:val="kk-KZ"/>
        </w:rPr>
        <w:t>3</w:t>
      </w:r>
      <w:r w:rsidRPr="004C259B">
        <w:rPr>
          <w:rStyle w:val="s0"/>
        </w:rPr>
        <w:t>5 баллов.</w:t>
      </w:r>
    </w:p>
    <w:p w:rsidR="00F27E9F" w:rsidRPr="004C259B" w:rsidRDefault="00F27E9F" w:rsidP="00F27E9F">
      <w:pPr>
        <w:tabs>
          <w:tab w:val="left" w:pos="709"/>
        </w:tabs>
        <w:ind w:firstLine="400"/>
        <w:jc w:val="both"/>
      </w:pPr>
      <w:r w:rsidRPr="004C259B">
        <w:rPr>
          <w:rStyle w:val="s0"/>
        </w:rPr>
        <w:t xml:space="preserve"> </w:t>
      </w:r>
      <w:r w:rsidRPr="00BF0B45">
        <w:rPr>
          <w:rStyle w:val="s0"/>
        </w:rPr>
        <w:t xml:space="preserve">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>Условия конкурса должны гарантировать соблюдение прав на образование и обеспечить зачисление граждан наиб</w:t>
      </w:r>
      <w:r>
        <w:rPr>
          <w:rStyle w:val="s0"/>
        </w:rPr>
        <w:t>олее способных и подготовленных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 xml:space="preserve">к освоению образовательных учебных программ технического </w:t>
      </w:r>
      <w:r>
        <w:rPr>
          <w:rStyle w:val="s0"/>
          <w:lang w:val="kk-KZ"/>
        </w:rPr>
        <w:t xml:space="preserve">                                   </w:t>
      </w:r>
      <w:r w:rsidRPr="004C259B">
        <w:rPr>
          <w:rStyle w:val="s0"/>
        </w:rPr>
        <w:t>и профессионального образования.</w:t>
      </w:r>
    </w:p>
    <w:p w:rsidR="00F27E9F" w:rsidRPr="004C259B" w:rsidRDefault="00F27E9F" w:rsidP="00F27E9F">
      <w:pPr>
        <w:tabs>
          <w:tab w:val="left" w:pos="426"/>
          <w:tab w:val="left" w:pos="709"/>
        </w:tabs>
        <w:ind w:firstLine="400"/>
        <w:jc w:val="both"/>
        <w:rPr>
          <w:rStyle w:val="s0"/>
        </w:rPr>
      </w:pPr>
      <w:r w:rsidRPr="004C259B">
        <w:rPr>
          <w:rStyle w:val="s0"/>
        </w:rPr>
        <w:t xml:space="preserve"> </w:t>
      </w:r>
      <w:r w:rsidRPr="00BF0B45">
        <w:rPr>
          <w:rStyle w:val="s0"/>
        </w:rPr>
        <w:t xml:space="preserve"> </w:t>
      </w:r>
      <w:r w:rsidRPr="00B50069">
        <w:rPr>
          <w:rStyle w:val="s0"/>
        </w:rPr>
        <w:t xml:space="preserve">  </w:t>
      </w:r>
      <w:r w:rsidRPr="004C259B">
        <w:rPr>
          <w:rStyle w:val="s0"/>
        </w:rPr>
        <w:t xml:space="preserve">Зачисление в состав обучающихся </w:t>
      </w:r>
      <w:proofErr w:type="spellStart"/>
      <w:r w:rsidR="005E56DF">
        <w:rPr>
          <w:rStyle w:val="s0"/>
        </w:rPr>
        <w:t>Екибастузского</w:t>
      </w:r>
      <w:proofErr w:type="spellEnd"/>
      <w:r w:rsidR="005E56DF">
        <w:rPr>
          <w:rStyle w:val="s0"/>
        </w:rPr>
        <w:t xml:space="preserve"> гуманитарно- технического колледжа </w:t>
      </w:r>
      <w:r w:rsidRPr="004C259B">
        <w:rPr>
          <w:rStyle w:val="s0"/>
        </w:rPr>
        <w:t>по образовательным учебным программ</w:t>
      </w:r>
      <w:r>
        <w:rPr>
          <w:rStyle w:val="s0"/>
        </w:rPr>
        <w:t>ам технического</w:t>
      </w:r>
      <w:r w:rsidRPr="00B50069">
        <w:rPr>
          <w:rStyle w:val="s0"/>
        </w:rPr>
        <w:t xml:space="preserve"> </w:t>
      </w:r>
      <w:r w:rsidRPr="004C259B">
        <w:rPr>
          <w:rStyle w:val="s0"/>
        </w:rPr>
        <w:t xml:space="preserve">и профессионального образования, предусматривающим </w:t>
      </w:r>
      <w:proofErr w:type="gramStart"/>
      <w:r w:rsidRPr="004C259B">
        <w:rPr>
          <w:rStyle w:val="s0"/>
        </w:rPr>
        <w:t>подготовку специалистов среднего звена</w:t>
      </w:r>
      <w:proofErr w:type="gramEnd"/>
      <w:r w:rsidRPr="004C259B">
        <w:rPr>
          <w:rStyle w:val="s0"/>
        </w:rPr>
        <w:t xml:space="preserve"> проводится:</w:t>
      </w:r>
    </w:p>
    <w:p w:rsidR="00F27E9F" w:rsidRPr="004C259B" w:rsidRDefault="00F27E9F" w:rsidP="00F27E9F">
      <w:pPr>
        <w:ind w:firstLine="400"/>
        <w:jc w:val="both"/>
        <w:rPr>
          <w:rStyle w:val="s0"/>
        </w:rPr>
      </w:pPr>
      <w:r w:rsidRPr="004C259B">
        <w:rPr>
          <w:rStyle w:val="s0"/>
        </w:rPr>
        <w:t xml:space="preserve"> </w:t>
      </w:r>
      <w:r w:rsidRPr="00B50069">
        <w:rPr>
          <w:rStyle w:val="s0"/>
        </w:rPr>
        <w:t xml:space="preserve">   </w:t>
      </w:r>
      <w:r>
        <w:rPr>
          <w:rStyle w:val="s0"/>
        </w:rPr>
        <w:t xml:space="preserve">1) </w:t>
      </w:r>
      <w:r w:rsidRPr="004C259B">
        <w:rPr>
          <w:rStyle w:val="s0"/>
        </w:rPr>
        <w:t>на очную форму обучения - с 25 августа по 30 августа;</w:t>
      </w:r>
    </w:p>
    <w:p w:rsidR="00F27E9F" w:rsidRPr="004C259B" w:rsidRDefault="00F27E9F" w:rsidP="00F27E9F">
      <w:pPr>
        <w:tabs>
          <w:tab w:val="left" w:pos="700"/>
        </w:tabs>
        <w:ind w:firstLine="400"/>
        <w:jc w:val="both"/>
      </w:pPr>
      <w:r w:rsidRPr="004C259B">
        <w:rPr>
          <w:rStyle w:val="s0"/>
        </w:rPr>
        <w:t xml:space="preserve"> </w:t>
      </w:r>
      <w:r w:rsidRPr="00B50069">
        <w:rPr>
          <w:rStyle w:val="s0"/>
        </w:rPr>
        <w:t xml:space="preserve">   </w:t>
      </w:r>
      <w:r>
        <w:rPr>
          <w:rStyle w:val="s0"/>
        </w:rPr>
        <w:t xml:space="preserve">2) </w:t>
      </w:r>
      <w:r w:rsidRPr="004C259B">
        <w:rPr>
          <w:rStyle w:val="s0"/>
        </w:rPr>
        <w:t>на заочную форм</w:t>
      </w:r>
      <w:r w:rsidR="005E56DF">
        <w:rPr>
          <w:rStyle w:val="s0"/>
        </w:rPr>
        <w:t>у</w:t>
      </w:r>
      <w:r w:rsidRPr="004C259B">
        <w:rPr>
          <w:rStyle w:val="s0"/>
        </w:rPr>
        <w:t xml:space="preserve"> обучения - с 15 сентября по</w:t>
      </w:r>
      <w:r w:rsidR="005E56DF">
        <w:rPr>
          <w:rStyle w:val="s0"/>
        </w:rPr>
        <w:t xml:space="preserve"> </w:t>
      </w:r>
      <w:r w:rsidRPr="004C259B">
        <w:rPr>
          <w:rStyle w:val="s0"/>
        </w:rPr>
        <w:t>30 сентября.</w:t>
      </w:r>
    </w:p>
    <w:p w:rsidR="00D43F29" w:rsidRDefault="00F27E9F" w:rsidP="005E56DF">
      <w:pPr>
        <w:jc w:val="both"/>
        <w:rPr>
          <w:rStyle w:val="s0"/>
        </w:rPr>
      </w:pPr>
      <w:r w:rsidRPr="00B50069">
        <w:rPr>
          <w:rStyle w:val="s0"/>
        </w:rPr>
        <w:t xml:space="preserve">   </w:t>
      </w:r>
      <w:r w:rsidRPr="004C259B">
        <w:rPr>
          <w:rStyle w:val="s0"/>
          <w:lang w:val="kk-KZ"/>
        </w:rPr>
        <w:t>1</w:t>
      </w:r>
      <w:r w:rsidR="005E56DF">
        <w:rPr>
          <w:rStyle w:val="s0"/>
          <w:lang w:val="kk-KZ"/>
        </w:rPr>
        <w:t>5</w:t>
      </w:r>
      <w:r w:rsidRPr="004C259B">
        <w:rPr>
          <w:rStyle w:val="s0"/>
        </w:rPr>
        <w:t xml:space="preserve">. Зачисление в </w:t>
      </w:r>
      <w:r w:rsidR="005E56DF">
        <w:rPr>
          <w:rStyle w:val="s0"/>
        </w:rPr>
        <w:t>Екибастузский гуманитарно- технический колледж</w:t>
      </w:r>
      <w:r w:rsidRPr="004C259B">
        <w:rPr>
          <w:rStyle w:val="s0"/>
        </w:rPr>
        <w:t xml:space="preserve"> производится на открытом заседании приемной комиссии раздельно по профессиям, специальностям.</w:t>
      </w:r>
      <w:bookmarkEnd w:id="0"/>
      <w:bookmarkEnd w:id="1"/>
    </w:p>
    <w:p w:rsidR="0081530E" w:rsidRDefault="0081530E" w:rsidP="0081530E">
      <w:pPr>
        <w:ind w:firstLine="284"/>
        <w:jc w:val="both"/>
        <w:rPr>
          <w:rStyle w:val="s0"/>
        </w:rPr>
      </w:pPr>
      <w:r>
        <w:rPr>
          <w:rStyle w:val="s0"/>
        </w:rPr>
        <w:t xml:space="preserve">16. </w:t>
      </w:r>
      <w:proofErr w:type="gramStart"/>
      <w:r>
        <w:rPr>
          <w:rStyle w:val="s0"/>
        </w:rPr>
        <w:t>Вопросы</w:t>
      </w:r>
      <w:proofErr w:type="gramEnd"/>
      <w:r>
        <w:rPr>
          <w:rStyle w:val="s0"/>
        </w:rPr>
        <w:t xml:space="preserve"> не регламентированные настоящими Правилами, окончательно решаются приемной комиссией ЕГТК.</w:t>
      </w:r>
    </w:p>
    <w:p w:rsidR="005E56DF" w:rsidRDefault="005E56DF" w:rsidP="005E56DF">
      <w:pPr>
        <w:jc w:val="both"/>
        <w:rPr>
          <w:rStyle w:val="s0"/>
        </w:rPr>
      </w:pPr>
    </w:p>
    <w:p w:rsidR="005E56DF" w:rsidRDefault="005E56DF" w:rsidP="005E56DF">
      <w:pPr>
        <w:jc w:val="both"/>
        <w:rPr>
          <w:rStyle w:val="s0"/>
        </w:rPr>
      </w:pPr>
    </w:p>
    <w:p w:rsidR="005E56DF" w:rsidRDefault="005E56DF" w:rsidP="005E56DF">
      <w:pPr>
        <w:jc w:val="both"/>
        <w:rPr>
          <w:rStyle w:val="s0"/>
        </w:rPr>
      </w:pPr>
    </w:p>
    <w:p w:rsidR="005E56DF" w:rsidRDefault="005E56DF" w:rsidP="005E56DF">
      <w:pPr>
        <w:jc w:val="both"/>
        <w:rPr>
          <w:rStyle w:val="s0"/>
        </w:rPr>
      </w:pPr>
    </w:p>
    <w:p w:rsidR="005E56DF" w:rsidRDefault="005E56DF" w:rsidP="005E56DF">
      <w:pPr>
        <w:jc w:val="both"/>
        <w:rPr>
          <w:rStyle w:val="s0"/>
        </w:rPr>
      </w:pPr>
    </w:p>
    <w:p w:rsidR="005E56DF" w:rsidRDefault="005E56DF" w:rsidP="005E56DF">
      <w:pPr>
        <w:jc w:val="both"/>
        <w:rPr>
          <w:rStyle w:val="s0"/>
        </w:rPr>
      </w:pPr>
      <w:r>
        <w:rPr>
          <w:rStyle w:val="s0"/>
        </w:rPr>
        <w:t xml:space="preserve">Ответственный секретарь приемной комиссии ____________ </w:t>
      </w:r>
      <w:proofErr w:type="spellStart"/>
      <w:r>
        <w:rPr>
          <w:rStyle w:val="s0"/>
        </w:rPr>
        <w:t>Омирзакова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Д.Т</w:t>
      </w:r>
      <w:proofErr w:type="spellEnd"/>
      <w:r>
        <w:rPr>
          <w:rStyle w:val="s0"/>
        </w:rPr>
        <w:t>.</w:t>
      </w:r>
    </w:p>
    <w:p w:rsidR="005E56DF" w:rsidRDefault="005E56DF">
      <w:pPr>
        <w:spacing w:after="200" w:line="276" w:lineRule="auto"/>
        <w:rPr>
          <w:rStyle w:val="s0"/>
        </w:rPr>
      </w:pPr>
      <w:r>
        <w:rPr>
          <w:rStyle w:val="s0"/>
        </w:rPr>
        <w:br w:type="page"/>
      </w:r>
    </w:p>
    <w:p w:rsidR="002B2EB7" w:rsidRPr="00926775" w:rsidRDefault="002B2EB7" w:rsidP="002B2EB7">
      <w:pPr>
        <w:tabs>
          <w:tab w:val="left" w:pos="720"/>
          <w:tab w:val="left" w:pos="1080"/>
        </w:tabs>
        <w:jc w:val="center"/>
        <w:rPr>
          <w:color w:val="auto"/>
        </w:rPr>
      </w:pPr>
      <w:r w:rsidRPr="00926775">
        <w:rPr>
          <w:color w:val="auto"/>
        </w:rPr>
        <w:lastRenderedPageBreak/>
        <w:t>ПРИЛОЖЕНИЕ 1</w:t>
      </w:r>
    </w:p>
    <w:p w:rsidR="002B2EB7" w:rsidRPr="00926775" w:rsidRDefault="002B2EB7" w:rsidP="002B2EB7">
      <w:pPr>
        <w:tabs>
          <w:tab w:val="left" w:pos="720"/>
          <w:tab w:val="left" w:pos="1080"/>
        </w:tabs>
        <w:jc w:val="center"/>
        <w:rPr>
          <w:color w:val="auto"/>
        </w:rPr>
      </w:pPr>
    </w:p>
    <w:p w:rsidR="002B2EB7" w:rsidRPr="00926775" w:rsidRDefault="002B2EB7" w:rsidP="002B2EB7">
      <w:pPr>
        <w:tabs>
          <w:tab w:val="left" w:pos="720"/>
          <w:tab w:val="left" w:pos="1080"/>
        </w:tabs>
        <w:spacing w:line="360" w:lineRule="auto"/>
        <w:jc w:val="center"/>
        <w:rPr>
          <w:b/>
          <w:color w:val="auto"/>
        </w:rPr>
      </w:pPr>
      <w:r w:rsidRPr="00926775">
        <w:rPr>
          <w:b/>
          <w:color w:val="auto"/>
        </w:rPr>
        <w:t xml:space="preserve">План приема учащихся в Екибастузский гуманитарно-технический колледж на </w:t>
      </w:r>
      <w:r w:rsidR="00BC1081">
        <w:rPr>
          <w:b/>
          <w:color w:val="auto"/>
        </w:rPr>
        <w:t>2019</w:t>
      </w:r>
      <w:r w:rsidRPr="00926775">
        <w:rPr>
          <w:b/>
          <w:color w:val="auto"/>
        </w:rPr>
        <w:t>-</w:t>
      </w:r>
      <w:r w:rsidR="00BC1081">
        <w:rPr>
          <w:b/>
          <w:color w:val="auto"/>
        </w:rPr>
        <w:t>2020</w:t>
      </w:r>
      <w:r w:rsidRPr="00926775">
        <w:rPr>
          <w:b/>
          <w:color w:val="auto"/>
        </w:rPr>
        <w:t xml:space="preserve"> учебный год</w:t>
      </w:r>
    </w:p>
    <w:p w:rsidR="002B2EB7" w:rsidRPr="00926775" w:rsidRDefault="002B2EB7" w:rsidP="002B2EB7">
      <w:pPr>
        <w:numPr>
          <w:ilvl w:val="1"/>
          <w:numId w:val="1"/>
        </w:numPr>
        <w:tabs>
          <w:tab w:val="clear" w:pos="1440"/>
        </w:tabs>
        <w:spacing w:line="360" w:lineRule="auto"/>
        <w:ind w:left="0" w:firstLine="720"/>
        <w:jc w:val="both"/>
        <w:rPr>
          <w:color w:val="auto"/>
        </w:rPr>
      </w:pPr>
      <w:r w:rsidRPr="00926775">
        <w:rPr>
          <w:color w:val="auto"/>
        </w:rPr>
        <w:t xml:space="preserve">Форма обучения: дневная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212"/>
        <w:gridCol w:w="2255"/>
        <w:gridCol w:w="1000"/>
      </w:tblGrid>
      <w:tr w:rsidR="00482DC0" w:rsidRPr="00926775" w:rsidTr="00482DC0">
        <w:tc>
          <w:tcPr>
            <w:tcW w:w="1368" w:type="dxa"/>
            <w:vAlign w:val="center"/>
          </w:tcPr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Шифр специальности</w:t>
            </w:r>
          </w:p>
        </w:tc>
        <w:tc>
          <w:tcPr>
            <w:tcW w:w="2340" w:type="dxa"/>
            <w:vAlign w:val="center"/>
          </w:tcPr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Наименование специальности</w:t>
            </w:r>
          </w:p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На базе основного среднего образования (на договорной основе)</w:t>
            </w:r>
          </w:p>
        </w:tc>
        <w:tc>
          <w:tcPr>
            <w:tcW w:w="2255" w:type="dxa"/>
            <w:vAlign w:val="center"/>
          </w:tcPr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На базе общего среднего образования</w:t>
            </w:r>
          </w:p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(на договорной основе)</w:t>
            </w:r>
          </w:p>
        </w:tc>
        <w:tc>
          <w:tcPr>
            <w:tcW w:w="1000" w:type="dxa"/>
            <w:vAlign w:val="center"/>
          </w:tcPr>
          <w:p w:rsidR="00482DC0" w:rsidRPr="002B2EB7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  <w:sz w:val="24"/>
                <w:szCs w:val="24"/>
              </w:rPr>
            </w:pPr>
            <w:r w:rsidRPr="002B2EB7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482DC0" w:rsidRPr="00926775" w:rsidTr="00482DC0">
        <w:tc>
          <w:tcPr>
            <w:tcW w:w="1368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bCs/>
                <w:color w:val="auto"/>
                <w:kern w:val="1"/>
              </w:rPr>
            </w:pPr>
            <w:r w:rsidRPr="00926775">
              <w:rPr>
                <w:bCs/>
                <w:color w:val="auto"/>
                <w:kern w:val="1"/>
              </w:rPr>
              <w:t>0516000</w:t>
            </w:r>
          </w:p>
        </w:tc>
        <w:tc>
          <w:tcPr>
            <w:tcW w:w="234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«Финансы (по отраслям)»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55" w:type="dxa"/>
          </w:tcPr>
          <w:p w:rsidR="00482DC0" w:rsidRPr="00482DC0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00" w:type="dxa"/>
          </w:tcPr>
          <w:p w:rsidR="00482DC0" w:rsidRPr="002B2EB7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482DC0" w:rsidRPr="00926775" w:rsidTr="00482DC0">
        <w:tc>
          <w:tcPr>
            <w:tcW w:w="1368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bCs/>
                <w:color w:val="auto"/>
              </w:rPr>
            </w:pPr>
            <w:r w:rsidRPr="00926775">
              <w:rPr>
                <w:bCs/>
                <w:color w:val="auto"/>
              </w:rPr>
              <w:t>0201000</w:t>
            </w:r>
          </w:p>
        </w:tc>
        <w:tc>
          <w:tcPr>
            <w:tcW w:w="234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«Правоведение»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55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0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482DC0" w:rsidRPr="00926775" w:rsidTr="00482DC0">
        <w:tc>
          <w:tcPr>
            <w:tcW w:w="1368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0501000</w:t>
            </w:r>
          </w:p>
        </w:tc>
        <w:tc>
          <w:tcPr>
            <w:tcW w:w="234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«Социальная работа»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255" w:type="dxa"/>
          </w:tcPr>
          <w:p w:rsidR="00482DC0" w:rsidRPr="002B2EB7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00" w:type="dxa"/>
          </w:tcPr>
          <w:p w:rsidR="00482DC0" w:rsidRPr="002B2EB7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482DC0" w:rsidRPr="00926775" w:rsidTr="00482DC0">
        <w:trPr>
          <w:trHeight w:val="475"/>
        </w:trPr>
        <w:tc>
          <w:tcPr>
            <w:tcW w:w="1368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1306000</w:t>
            </w:r>
          </w:p>
        </w:tc>
        <w:tc>
          <w:tcPr>
            <w:tcW w:w="234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«Радиоэлектроника и связь (по видам)»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55" w:type="dxa"/>
          </w:tcPr>
          <w:p w:rsidR="00482DC0" w:rsidRPr="002B2EB7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00" w:type="dxa"/>
          </w:tcPr>
          <w:p w:rsidR="00482DC0" w:rsidRPr="001B55A1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482DC0" w:rsidRPr="00926775" w:rsidTr="00482DC0">
        <w:trPr>
          <w:trHeight w:val="475"/>
        </w:trPr>
        <w:tc>
          <w:tcPr>
            <w:tcW w:w="1368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0402000</w:t>
            </w:r>
          </w:p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</w:p>
        </w:tc>
        <w:tc>
          <w:tcPr>
            <w:tcW w:w="234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 xml:space="preserve"> «Дизайн (по профилю)»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255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</w:p>
        </w:tc>
        <w:tc>
          <w:tcPr>
            <w:tcW w:w="100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482DC0" w:rsidRPr="00926775" w:rsidTr="00482DC0">
        <w:trPr>
          <w:trHeight w:val="475"/>
        </w:trPr>
        <w:tc>
          <w:tcPr>
            <w:tcW w:w="3708" w:type="dxa"/>
            <w:gridSpan w:val="2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both"/>
              <w:rPr>
                <w:color w:val="auto"/>
              </w:rPr>
            </w:pPr>
            <w:r w:rsidRPr="00926775">
              <w:rPr>
                <w:color w:val="auto"/>
              </w:rPr>
              <w:t>Итого</w:t>
            </w:r>
          </w:p>
        </w:tc>
        <w:tc>
          <w:tcPr>
            <w:tcW w:w="2212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255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000" w:type="dxa"/>
          </w:tcPr>
          <w:p w:rsidR="00482DC0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135</w:t>
            </w:r>
          </w:p>
        </w:tc>
      </w:tr>
    </w:tbl>
    <w:p w:rsidR="002B2EB7" w:rsidRPr="00926775" w:rsidRDefault="002B2EB7" w:rsidP="002B2EB7">
      <w:pPr>
        <w:tabs>
          <w:tab w:val="left" w:pos="720"/>
          <w:tab w:val="left" w:pos="1080"/>
        </w:tabs>
        <w:ind w:left="141"/>
        <w:jc w:val="both"/>
        <w:rPr>
          <w:color w:val="auto"/>
        </w:rPr>
      </w:pPr>
    </w:p>
    <w:p w:rsidR="002B2EB7" w:rsidRPr="00926775" w:rsidRDefault="002B2EB7" w:rsidP="002B2EB7">
      <w:pPr>
        <w:tabs>
          <w:tab w:val="left" w:pos="720"/>
          <w:tab w:val="left" w:pos="1080"/>
        </w:tabs>
        <w:spacing w:line="360" w:lineRule="auto"/>
        <w:ind w:left="708"/>
        <w:jc w:val="both"/>
        <w:rPr>
          <w:color w:val="auto"/>
        </w:rPr>
      </w:pPr>
      <w:r w:rsidRPr="00926775">
        <w:rPr>
          <w:color w:val="auto"/>
        </w:rPr>
        <w:t>2</w:t>
      </w:r>
      <w:r w:rsidRPr="00926775">
        <w:rPr>
          <w:color w:val="auto"/>
        </w:rPr>
        <w:tab/>
        <w:t>Форма обучения: заочная (на договорной основе)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3060"/>
        <w:gridCol w:w="1440"/>
      </w:tblGrid>
      <w:tr w:rsidR="002B2EB7" w:rsidRPr="00926775" w:rsidTr="00E87569">
        <w:trPr>
          <w:trHeight w:val="11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Шифр специальности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</w:p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Наименование специальности</w:t>
            </w:r>
          </w:p>
          <w:p w:rsidR="002B2EB7" w:rsidRPr="00926775" w:rsidRDefault="002B2EB7" w:rsidP="00E87569">
            <w:pPr>
              <w:tabs>
                <w:tab w:val="left" w:pos="972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</w:p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ind w:left="-108" w:right="-108"/>
              <w:jc w:val="center"/>
              <w:rPr>
                <w:color w:val="auto"/>
              </w:rPr>
            </w:pPr>
          </w:p>
        </w:tc>
        <w:tc>
          <w:tcPr>
            <w:tcW w:w="3060" w:type="dxa"/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152"/>
              </w:tabs>
              <w:ind w:left="-57" w:right="-57" w:hanging="51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На базе среднего общего образования</w:t>
            </w:r>
          </w:p>
        </w:tc>
        <w:tc>
          <w:tcPr>
            <w:tcW w:w="1440" w:type="dxa"/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Всего</w:t>
            </w:r>
          </w:p>
        </w:tc>
      </w:tr>
      <w:tr w:rsidR="002B2EB7" w:rsidRPr="00926775" w:rsidTr="00E87569">
        <w:trPr>
          <w:trHeight w:val="5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 w:rsidRPr="00926775">
              <w:rPr>
                <w:bCs/>
                <w:color w:val="auto"/>
                <w:kern w:val="1"/>
              </w:rPr>
              <w:t>0516000</w:t>
            </w:r>
            <w:r w:rsidRPr="00926775">
              <w:rPr>
                <w:color w:val="auto"/>
              </w:rPr>
              <w:t xml:space="preserve"> 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2B2EB7" w:rsidRPr="00926775" w:rsidRDefault="002B2EB7" w:rsidP="00E87569">
            <w:pPr>
              <w:tabs>
                <w:tab w:val="left" w:pos="972"/>
                <w:tab w:val="left" w:pos="1080"/>
              </w:tabs>
              <w:ind w:left="-57" w:right="-57"/>
              <w:rPr>
                <w:bCs/>
                <w:color w:val="auto"/>
                <w:kern w:val="1"/>
              </w:rPr>
            </w:pPr>
            <w:r w:rsidRPr="00926775">
              <w:rPr>
                <w:color w:val="auto"/>
              </w:rPr>
              <w:t>«Финансы (по отраслям)»</w:t>
            </w:r>
          </w:p>
        </w:tc>
        <w:tc>
          <w:tcPr>
            <w:tcW w:w="3060" w:type="dxa"/>
            <w:vAlign w:val="center"/>
          </w:tcPr>
          <w:p w:rsidR="002B2EB7" w:rsidRPr="00926775" w:rsidRDefault="00482DC0" w:rsidP="002B2EB7">
            <w:pPr>
              <w:tabs>
                <w:tab w:val="left" w:pos="720"/>
                <w:tab w:val="left" w:pos="1152"/>
              </w:tabs>
              <w:ind w:left="-57" w:right="-57" w:hanging="51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40" w:type="dxa"/>
            <w:vAlign w:val="center"/>
          </w:tcPr>
          <w:p w:rsidR="002B2EB7" w:rsidRPr="00926775" w:rsidRDefault="00482DC0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B2EB7" w:rsidRPr="00926775" w:rsidTr="00E87569">
        <w:trPr>
          <w:trHeight w:val="583"/>
        </w:trPr>
        <w:tc>
          <w:tcPr>
            <w:tcW w:w="1548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center"/>
              <w:rPr>
                <w:bCs/>
                <w:color w:val="auto"/>
              </w:rPr>
            </w:pPr>
            <w:r w:rsidRPr="00926775">
              <w:rPr>
                <w:bCs/>
                <w:color w:val="auto"/>
              </w:rPr>
              <w:t>0201000</w:t>
            </w:r>
          </w:p>
        </w:tc>
        <w:tc>
          <w:tcPr>
            <w:tcW w:w="3780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«Правоведение»</w:t>
            </w:r>
          </w:p>
        </w:tc>
        <w:tc>
          <w:tcPr>
            <w:tcW w:w="3060" w:type="dxa"/>
          </w:tcPr>
          <w:p w:rsidR="002B2EB7" w:rsidRPr="00926775" w:rsidRDefault="002B2EB7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</w:p>
        </w:tc>
        <w:tc>
          <w:tcPr>
            <w:tcW w:w="1440" w:type="dxa"/>
          </w:tcPr>
          <w:p w:rsidR="002B2EB7" w:rsidRPr="00926775" w:rsidRDefault="002B2EB7" w:rsidP="00E828C8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2</w:t>
            </w:r>
            <w:r w:rsidR="00E828C8">
              <w:rPr>
                <w:color w:val="auto"/>
              </w:rPr>
              <w:t>0</w:t>
            </w:r>
          </w:p>
        </w:tc>
      </w:tr>
      <w:tr w:rsidR="002B2EB7" w:rsidRPr="00926775" w:rsidTr="00E87569">
        <w:trPr>
          <w:trHeight w:val="583"/>
        </w:trPr>
        <w:tc>
          <w:tcPr>
            <w:tcW w:w="1548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0501000</w:t>
            </w:r>
          </w:p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ind w:right="-57"/>
              <w:rPr>
                <w:color w:val="auto"/>
              </w:rPr>
            </w:pPr>
          </w:p>
        </w:tc>
        <w:tc>
          <w:tcPr>
            <w:tcW w:w="3780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jc w:val="both"/>
              <w:rPr>
                <w:color w:val="auto"/>
              </w:rPr>
            </w:pPr>
            <w:r w:rsidRPr="00926775">
              <w:rPr>
                <w:color w:val="auto"/>
              </w:rPr>
              <w:t>«Социальная работа»</w:t>
            </w:r>
          </w:p>
        </w:tc>
        <w:tc>
          <w:tcPr>
            <w:tcW w:w="3060" w:type="dxa"/>
          </w:tcPr>
          <w:p w:rsidR="002B2EB7" w:rsidRPr="00926775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40" w:type="dxa"/>
          </w:tcPr>
          <w:p w:rsidR="002B2EB7" w:rsidRPr="00926775" w:rsidRDefault="00482DC0" w:rsidP="00E87569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</w:p>
        </w:tc>
      </w:tr>
      <w:tr w:rsidR="002B2EB7" w:rsidRPr="00926775" w:rsidTr="00E87569">
        <w:trPr>
          <w:trHeight w:val="583"/>
        </w:trPr>
        <w:tc>
          <w:tcPr>
            <w:tcW w:w="1548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ind w:left="-57" w:right="-57"/>
              <w:jc w:val="center"/>
              <w:rPr>
                <w:color w:val="auto"/>
              </w:rPr>
            </w:pPr>
            <w:r w:rsidRPr="00926775">
              <w:rPr>
                <w:color w:val="auto"/>
              </w:rPr>
              <w:t>1306000</w:t>
            </w:r>
          </w:p>
        </w:tc>
        <w:tc>
          <w:tcPr>
            <w:tcW w:w="3780" w:type="dxa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rPr>
                <w:color w:val="auto"/>
              </w:rPr>
            </w:pPr>
            <w:r w:rsidRPr="00926775">
              <w:rPr>
                <w:color w:val="auto"/>
              </w:rPr>
              <w:t>«Радиоэлектроника и связь (по видам)»</w:t>
            </w:r>
          </w:p>
        </w:tc>
        <w:tc>
          <w:tcPr>
            <w:tcW w:w="3060" w:type="dxa"/>
          </w:tcPr>
          <w:p w:rsidR="002B2EB7" w:rsidRPr="00926775" w:rsidRDefault="00482DC0" w:rsidP="002B2EB7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440" w:type="dxa"/>
          </w:tcPr>
          <w:p w:rsidR="002B2EB7" w:rsidRPr="00926775" w:rsidRDefault="00482DC0" w:rsidP="00E828C8">
            <w:pPr>
              <w:tabs>
                <w:tab w:val="left" w:pos="720"/>
                <w:tab w:val="left" w:pos="108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B2EB7" w:rsidRPr="00926775" w:rsidTr="00E87569">
        <w:trPr>
          <w:trHeight w:val="190"/>
        </w:trPr>
        <w:tc>
          <w:tcPr>
            <w:tcW w:w="5328" w:type="dxa"/>
            <w:gridSpan w:val="2"/>
            <w:vAlign w:val="center"/>
          </w:tcPr>
          <w:p w:rsidR="002B2EB7" w:rsidRPr="00926775" w:rsidRDefault="002B2EB7" w:rsidP="00E87569">
            <w:pPr>
              <w:tabs>
                <w:tab w:val="left" w:pos="720"/>
                <w:tab w:val="left" w:pos="1080"/>
              </w:tabs>
              <w:spacing w:line="360" w:lineRule="auto"/>
              <w:ind w:left="-57" w:right="-57"/>
              <w:rPr>
                <w:color w:val="auto"/>
              </w:rPr>
            </w:pPr>
            <w:r w:rsidRPr="00926775">
              <w:rPr>
                <w:color w:val="auto"/>
              </w:rPr>
              <w:t xml:space="preserve">Итого </w:t>
            </w:r>
          </w:p>
        </w:tc>
        <w:tc>
          <w:tcPr>
            <w:tcW w:w="3060" w:type="dxa"/>
            <w:vAlign w:val="center"/>
          </w:tcPr>
          <w:p w:rsidR="002B2EB7" w:rsidRPr="00926775" w:rsidRDefault="00482DC0" w:rsidP="00E87569">
            <w:pPr>
              <w:tabs>
                <w:tab w:val="left" w:pos="720"/>
                <w:tab w:val="left" w:pos="1080"/>
              </w:tabs>
              <w:spacing w:line="360" w:lineRule="auto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440" w:type="dxa"/>
            <w:vAlign w:val="center"/>
          </w:tcPr>
          <w:p w:rsidR="002B2EB7" w:rsidRPr="00926775" w:rsidRDefault="00482DC0" w:rsidP="00E87569">
            <w:pPr>
              <w:tabs>
                <w:tab w:val="left" w:pos="720"/>
                <w:tab w:val="left" w:pos="1080"/>
              </w:tabs>
              <w:spacing w:line="360" w:lineRule="auto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</w:tbl>
    <w:p w:rsidR="00482DC0" w:rsidRDefault="00482DC0" w:rsidP="005E56DF">
      <w:pPr>
        <w:jc w:val="center"/>
        <w:rPr>
          <w:rStyle w:val="s1"/>
          <w:b w:val="0"/>
        </w:rPr>
      </w:pPr>
    </w:p>
    <w:p w:rsidR="00482DC0" w:rsidRDefault="00482DC0" w:rsidP="005E56DF">
      <w:pPr>
        <w:jc w:val="center"/>
        <w:rPr>
          <w:rStyle w:val="s1"/>
          <w:b w:val="0"/>
        </w:rPr>
      </w:pPr>
    </w:p>
    <w:p w:rsidR="00482DC0" w:rsidRDefault="00482DC0" w:rsidP="005E56DF">
      <w:pPr>
        <w:jc w:val="center"/>
        <w:rPr>
          <w:rStyle w:val="s1"/>
          <w:b w:val="0"/>
        </w:rPr>
      </w:pPr>
    </w:p>
    <w:p w:rsidR="00482DC0" w:rsidRDefault="00482DC0" w:rsidP="005E56DF">
      <w:pPr>
        <w:jc w:val="center"/>
        <w:rPr>
          <w:rStyle w:val="s1"/>
          <w:b w:val="0"/>
        </w:rPr>
      </w:pPr>
    </w:p>
    <w:p w:rsidR="00482DC0" w:rsidRDefault="00482DC0" w:rsidP="005E56DF">
      <w:pPr>
        <w:jc w:val="center"/>
        <w:rPr>
          <w:rStyle w:val="s1"/>
          <w:b w:val="0"/>
        </w:rPr>
      </w:pPr>
    </w:p>
    <w:p w:rsidR="00482DC0" w:rsidRDefault="00482DC0" w:rsidP="005E56DF">
      <w:pPr>
        <w:jc w:val="center"/>
        <w:rPr>
          <w:rStyle w:val="s1"/>
          <w:b w:val="0"/>
        </w:rPr>
      </w:pPr>
    </w:p>
    <w:p w:rsidR="005E56DF" w:rsidRPr="005E56DF" w:rsidRDefault="005E56DF" w:rsidP="005E56DF">
      <w:pPr>
        <w:jc w:val="center"/>
        <w:rPr>
          <w:rStyle w:val="s1"/>
          <w:b w:val="0"/>
        </w:rPr>
      </w:pPr>
      <w:r w:rsidRPr="005E56DF">
        <w:rPr>
          <w:rStyle w:val="s1"/>
          <w:b w:val="0"/>
        </w:rPr>
        <w:lastRenderedPageBreak/>
        <w:t>ПРИЛОЖЕНИЕ 2</w:t>
      </w:r>
    </w:p>
    <w:p w:rsidR="005E56DF" w:rsidRDefault="005E56DF" w:rsidP="005E56DF">
      <w:pPr>
        <w:jc w:val="center"/>
        <w:rPr>
          <w:rStyle w:val="s1"/>
        </w:rPr>
      </w:pPr>
    </w:p>
    <w:p w:rsidR="005E56DF" w:rsidRDefault="005E56DF" w:rsidP="005E56DF">
      <w:pPr>
        <w:jc w:val="center"/>
        <w:rPr>
          <w:rStyle w:val="s1"/>
        </w:rPr>
      </w:pPr>
      <w:r>
        <w:rPr>
          <w:rStyle w:val="s1"/>
        </w:rPr>
        <w:t xml:space="preserve">Перечень </w:t>
      </w:r>
    </w:p>
    <w:p w:rsidR="005E56DF" w:rsidRDefault="005E56DF" w:rsidP="005E56DF">
      <w:pPr>
        <w:jc w:val="center"/>
      </w:pPr>
      <w:r>
        <w:rPr>
          <w:rStyle w:val="s1"/>
        </w:rPr>
        <w:t xml:space="preserve">общеобразовательных предметов </w:t>
      </w:r>
    </w:p>
    <w:p w:rsidR="005E56DF" w:rsidRDefault="005E56DF" w:rsidP="005E56DF">
      <w:pPr>
        <w:jc w:val="center"/>
        <w:rPr>
          <w:rStyle w:val="s1"/>
        </w:rPr>
      </w:pPr>
      <w:r>
        <w:rPr>
          <w:rStyle w:val="s1"/>
        </w:rPr>
        <w:t>по профилю специальностей технического и профессионального образования</w:t>
      </w:r>
    </w:p>
    <w:p w:rsidR="005E56DF" w:rsidRPr="00383A54" w:rsidRDefault="005E56DF" w:rsidP="005E56DF">
      <w:pPr>
        <w:jc w:val="center"/>
      </w:pPr>
    </w:p>
    <w:p w:rsidR="005E56DF" w:rsidRPr="00383A54" w:rsidRDefault="005E56DF" w:rsidP="005E56DF">
      <w:pPr>
        <w:jc w:val="center"/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3128"/>
        <w:gridCol w:w="1975"/>
        <w:gridCol w:w="1845"/>
      </w:tblGrid>
      <w:tr w:rsidR="005E56DF" w:rsidRPr="005E56DF" w:rsidTr="007B6B40">
        <w:tc>
          <w:tcPr>
            <w:tcW w:w="143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Pr="005E56DF" w:rsidRDefault="005E56DF" w:rsidP="007B6B40">
            <w:pPr>
              <w:jc w:val="center"/>
              <w:rPr>
                <w:rStyle w:val="s0"/>
              </w:rPr>
            </w:pPr>
            <w:r w:rsidRPr="005E56DF">
              <w:rPr>
                <w:rStyle w:val="s0"/>
              </w:rPr>
              <w:t>Код специальности технического и профессионально-</w:t>
            </w:r>
          </w:p>
          <w:p w:rsidR="005E56DF" w:rsidRPr="005E56DF" w:rsidRDefault="005E56DF" w:rsidP="007B6B40">
            <w:pPr>
              <w:jc w:val="center"/>
            </w:pPr>
            <w:r w:rsidRPr="005E56DF">
              <w:rPr>
                <w:rStyle w:val="s0"/>
              </w:rPr>
              <w:t>го образования</w:t>
            </w:r>
          </w:p>
        </w:tc>
        <w:tc>
          <w:tcPr>
            <w:tcW w:w="16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Pr="005E56DF" w:rsidRDefault="005E56DF" w:rsidP="007B6B40">
            <w:pPr>
              <w:jc w:val="center"/>
            </w:pPr>
            <w:r w:rsidRPr="005E56DF">
              <w:rPr>
                <w:rStyle w:val="s0"/>
              </w:rPr>
              <w:t>Наименование специальности</w:t>
            </w:r>
          </w:p>
        </w:tc>
        <w:tc>
          <w:tcPr>
            <w:tcW w:w="195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Pr="005E56DF" w:rsidRDefault="005E56DF" w:rsidP="007B6B40">
            <w:pPr>
              <w:jc w:val="center"/>
            </w:pPr>
            <w:r w:rsidRPr="005E56DF">
              <w:rPr>
                <w:rStyle w:val="s0"/>
              </w:rPr>
              <w:t>Наименование профильного предмета:</w:t>
            </w:r>
          </w:p>
        </w:tc>
      </w:tr>
      <w:tr w:rsidR="005E56DF" w:rsidTr="007B6B40">
        <w:tc>
          <w:tcPr>
            <w:tcW w:w="1437" w:type="pct"/>
            <w:vMerge/>
            <w:vAlign w:val="center"/>
          </w:tcPr>
          <w:p w:rsidR="005E56DF" w:rsidRPr="005E56DF" w:rsidRDefault="005E56DF" w:rsidP="007B6B40">
            <w:pPr>
              <w:jc w:val="center"/>
            </w:pPr>
          </w:p>
        </w:tc>
        <w:tc>
          <w:tcPr>
            <w:tcW w:w="1604" w:type="pct"/>
            <w:vMerge/>
            <w:vAlign w:val="center"/>
          </w:tcPr>
          <w:p w:rsidR="005E56DF" w:rsidRPr="005E56DF" w:rsidRDefault="005E56DF" w:rsidP="007B6B40">
            <w:pPr>
              <w:jc w:val="center"/>
            </w:pP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Pr="005E56DF" w:rsidRDefault="005E56DF" w:rsidP="007B6B40">
            <w:pPr>
              <w:jc w:val="center"/>
            </w:pPr>
            <w:r w:rsidRPr="005E56DF">
              <w:rPr>
                <w:rStyle w:val="s0"/>
              </w:rPr>
              <w:t>основное среднее образование (основное общее)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Pr="005E56DF" w:rsidRDefault="005E56DF" w:rsidP="007B6B40">
            <w:pPr>
              <w:jc w:val="center"/>
            </w:pPr>
            <w:r w:rsidRPr="005E56DF">
              <w:rPr>
                <w:rStyle w:val="s0"/>
              </w:rPr>
              <w:t>среднего образования (среднее общее)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0201000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Правоведение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Основы права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Всемирная история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0402000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Дизайн (по профилю)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2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</w:rPr>
              <w:t>творческих экзамена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2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</w:rPr>
              <w:t>творческих экзамена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0501000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Социальная работа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История Казахстана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Всемирная история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0516000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Финансы (по отраслям)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1304000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Вычислительная техника и программное обеспечение (по видам)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1305000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Информационные системы (по областям применения)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</w:tr>
      <w:tr w:rsidR="005E56DF" w:rsidTr="00123109">
        <w:tc>
          <w:tcPr>
            <w:tcW w:w="14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1306000</w:t>
            </w:r>
          </w:p>
        </w:tc>
        <w:tc>
          <w:tcPr>
            <w:tcW w:w="16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r>
              <w:rPr>
                <w:rStyle w:val="s0"/>
              </w:rPr>
              <w:t>Радиоэлектроника и связь (по видам)</w:t>
            </w:r>
          </w:p>
        </w:tc>
        <w:tc>
          <w:tcPr>
            <w:tcW w:w="10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Математика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DF" w:rsidRDefault="005E56DF" w:rsidP="00123109">
            <w:pPr>
              <w:jc w:val="center"/>
            </w:pPr>
            <w:r>
              <w:rPr>
                <w:rStyle w:val="s0"/>
              </w:rPr>
              <w:t>Физика</w:t>
            </w:r>
          </w:p>
        </w:tc>
      </w:tr>
    </w:tbl>
    <w:p w:rsidR="005E56DF" w:rsidRDefault="005E56DF" w:rsidP="005E56DF">
      <w:pPr>
        <w:tabs>
          <w:tab w:val="left" w:pos="851"/>
        </w:tabs>
        <w:ind w:firstLine="709"/>
        <w:jc w:val="center"/>
      </w:pPr>
    </w:p>
    <w:sectPr w:rsidR="005E56DF" w:rsidSect="00F27E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Готика">
    <w:altName w:val="Arial Unicode MS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FC2"/>
    <w:multiLevelType w:val="hybridMultilevel"/>
    <w:tmpl w:val="C1043B44"/>
    <w:lvl w:ilvl="0" w:tplc="EF84346E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9F63F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E9F"/>
    <w:rsid w:val="0006005A"/>
    <w:rsid w:val="000E690B"/>
    <w:rsid w:val="00123109"/>
    <w:rsid w:val="001326C3"/>
    <w:rsid w:val="001F71C6"/>
    <w:rsid w:val="002B2EB7"/>
    <w:rsid w:val="002F7A54"/>
    <w:rsid w:val="003F5364"/>
    <w:rsid w:val="004011EE"/>
    <w:rsid w:val="00482DC0"/>
    <w:rsid w:val="0053793A"/>
    <w:rsid w:val="005E56DF"/>
    <w:rsid w:val="005F29F5"/>
    <w:rsid w:val="0065481D"/>
    <w:rsid w:val="0075124F"/>
    <w:rsid w:val="007B6B40"/>
    <w:rsid w:val="007B7455"/>
    <w:rsid w:val="0081530E"/>
    <w:rsid w:val="008248EA"/>
    <w:rsid w:val="008C2FD8"/>
    <w:rsid w:val="00964DA5"/>
    <w:rsid w:val="00993E15"/>
    <w:rsid w:val="00A1239F"/>
    <w:rsid w:val="00A8718D"/>
    <w:rsid w:val="00AE69FE"/>
    <w:rsid w:val="00B43100"/>
    <w:rsid w:val="00B76581"/>
    <w:rsid w:val="00BB5461"/>
    <w:rsid w:val="00BC1081"/>
    <w:rsid w:val="00C66336"/>
    <w:rsid w:val="00CE5385"/>
    <w:rsid w:val="00D43F29"/>
    <w:rsid w:val="00D72EF0"/>
    <w:rsid w:val="00E828C8"/>
    <w:rsid w:val="00F03A05"/>
    <w:rsid w:val="00F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B492-B137-417D-AB8B-FFCCAD4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27E9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F27E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3">
    <w:name w:val="Hyperlink"/>
    <w:rsid w:val="00F27E9F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rsid w:val="00F27E9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ody Text"/>
    <w:basedOn w:val="a"/>
    <w:link w:val="a6"/>
    <w:rsid w:val="00F27E9F"/>
    <w:pPr>
      <w:widowControl w:val="0"/>
      <w:suppressAutoHyphens/>
      <w:spacing w:after="120"/>
    </w:pPr>
    <w:rPr>
      <w:rFonts w:eastAsia="Lucida Sans Unicode"/>
      <w:color w:val="auto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27E9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F2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5E56D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5E56DF"/>
    <w:rPr>
      <w:i/>
      <w:iCs/>
      <w:color w:val="333399"/>
      <w:u w:val="single"/>
      <w:bdr w:val="none" w:sz="0" w:space="0" w:color="auto" w:frame="1"/>
    </w:rPr>
  </w:style>
  <w:style w:type="paragraph" w:customStyle="1" w:styleId="a8">
    <w:name w:val="Готика"/>
    <w:rsid w:val="005E56DF"/>
    <w:pPr>
      <w:suppressAutoHyphens/>
      <w:autoSpaceDE w:val="0"/>
      <w:spacing w:after="0" w:line="240" w:lineRule="auto"/>
      <w:ind w:firstLine="170"/>
      <w:jc w:val="both"/>
    </w:pPr>
    <w:rPr>
      <w:rFonts w:ascii="Готика" w:eastAsia="Arial" w:hAnsi="Готика" w:cs="Готика"/>
      <w:sz w:val="17"/>
      <w:szCs w:val="17"/>
      <w:lang w:eastAsia="ar-SA"/>
    </w:rPr>
  </w:style>
  <w:style w:type="character" w:styleId="a9">
    <w:name w:val="line number"/>
    <w:basedOn w:val="a0"/>
    <w:rsid w:val="005E56DF"/>
  </w:style>
  <w:style w:type="paragraph" w:styleId="aa">
    <w:name w:val="header"/>
    <w:basedOn w:val="a"/>
    <w:link w:val="ab"/>
    <w:rsid w:val="005E56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6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5E56DF"/>
  </w:style>
  <w:style w:type="paragraph" w:styleId="ad">
    <w:name w:val="footer"/>
    <w:basedOn w:val="a"/>
    <w:link w:val="ae"/>
    <w:rsid w:val="005E56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56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122.1200" TargetMode="External"/><Relationship Id="rId5" Type="http://schemas.openxmlformats.org/officeDocument/2006/relationships/hyperlink" Target="jl:30153122.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Демченко</cp:lastModifiedBy>
  <cp:revision>18</cp:revision>
  <cp:lastPrinted>2019-06-13T04:55:00Z</cp:lastPrinted>
  <dcterms:created xsi:type="dcterms:W3CDTF">2016-05-17T09:04:00Z</dcterms:created>
  <dcterms:modified xsi:type="dcterms:W3CDTF">2020-06-08T08:58:00Z</dcterms:modified>
</cp:coreProperties>
</file>