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B1" w:rsidRPr="009F53B1" w:rsidRDefault="009F53B1" w:rsidP="009F53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B1">
        <w:rPr>
          <w:rFonts w:ascii="Times New Roman" w:hAnsi="Times New Roman" w:cs="Times New Roman"/>
          <w:b/>
          <w:sz w:val="28"/>
          <w:szCs w:val="28"/>
        </w:rPr>
        <w:t>Семинар-тренинг для классных руководителей «Толерантность учителя»             </w:t>
      </w:r>
      <w:r w:rsidRPr="009F53B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F53B1">
        <w:rPr>
          <w:rFonts w:ascii="Times New Roman" w:hAnsi="Times New Roman" w:cs="Times New Roman"/>
          <w:b/>
          <w:sz w:val="28"/>
          <w:szCs w:val="28"/>
        </w:rPr>
        <w:br/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1. Введение в проблему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Очень часто в средствах массовой информации речь идет о толерантности. За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последние несколько лет резко возросло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количество педагогов, которые знакомы с данным понятием, однако эти представления по-прежнему носят приблизительный характер. Мало кто знает, что понятие «толерантность» было признано международным, а 16 ноября объявлено днем толерантности. Это обусловлено тем, что именно 16 ноября была провозглашена и подписана «Декларация принципов толерантности». В отечественных документах толерантность звучит достаточно устойчиво. Так, в Законе 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F53B1">
        <w:rPr>
          <w:rFonts w:ascii="Times New Roman" w:hAnsi="Times New Roman" w:cs="Times New Roman"/>
          <w:sz w:val="24"/>
          <w:szCs w:val="24"/>
        </w:rPr>
        <w:t xml:space="preserve"> «Об образовании» отмечается необходимость содействия взаимопониманию и сотрудничеству между людьми, независимо от расовой, национальной, этнической, религиозной и социальной принадлежности.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Прежде всего, давайте определимся, что же такое толерантность и каковы её особенности? Понимание толерантности не однозначно в разных культурах, оно зависит от исторического опыта народов. В английском языке толерантность—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отовность и способность без протеста воспринимать личность или вещь, готовность быть терпимым», во французском — «убежденность в том, что другие могут думать и действовать в манере, отличной от нашей собственной». В китайском языке быть толерантным значит «позволять, допускать, проявлять великодушие в отношении других».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В арабском толерантность — «прощение, снисхождение, мягкость, снисходительность, сострадание, благосклонность, терпение... расположенность к другим», в персидском — «терпение, выносливость, готовность к примирению».</w:t>
      </w:r>
      <w:proofErr w:type="gramEnd"/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В русском языке существуют два слова со сходным значением — толерантность и терпимость. Термин «толерантность» обычно используется в медицине и в гуманитарных науках и означает «отсутствие или ослабление реагирования на какой-либо неблагоприятный фактор в результате снижения чувствительности к его воздействию». А более знакомое и привычное слово «терпимость», употребляемое в обыденной речи, означает «способность, умение терпеть, мириться с чужим мнением, быть снисходительным к поступкам других людей».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2. Упражнение «Цветок»: Давайте уточним, какие ассоциации вызывает у вас понятие «толерантность»? Определения толерантности: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1.      Сотрудничество, дух партнёрства.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2.      Готовность мириться с чужим мнением.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3.      Уважение человеческого достоинства.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4.      Уважение прав других.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5.      Принятие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таким, какой он есть.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6.      Способность поставить себя на место другого.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7.      Уважение права быть иным.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8.      Признание многообразия.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9.      Терпимость к чужим мнениям, верованиям и поведению.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10.  Отказ от доминирования, причинения вреда и насилия.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В научной литературе толерантность рассматривается, прежде всего, как уважение и признание равенства, отказ от доминирования и насилия, признание многомерности и многообразия человеческой культуры, норм, верований. Толерантность предполагает готовность принять других такими, какие они есть, и взаимодействовать с ними на основе согласия.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Понимание толерантности может быть достигнуто через уяснение проявлений ее противоположности -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интолерантности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(или нетерпимости).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основывается на убеждении, что моя система взглядов, мой образ жизни, группа, к которой принадлежу, стоят выше остальных. Это непринятие другого человека, неготовность к взаимодействию с ним только за то, что он выглядит, думает, поступает иначе, что он иначе существует. Диапазон форм проявления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интолерантности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достаточно широк. Это и обычная невежливость, и пренебрежительное отношение к окружающим, и умышленное унижение людей.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Деление людей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толерантных и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интолерантных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является достаточно условным. Крайние позиции встречаются довольно редко. Каждый человек в своей жизни совершает как толерантные, так и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интолерантные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поступки.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 xml:space="preserve">Тем не менее, склонность вести себя толерантно или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интолерантно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может стать устойчивой личностной чертой, что и позволяет проводить различия между толерантной и интолерантной личностями и характеризовать их.</w:t>
      </w:r>
      <w:proofErr w:type="gramEnd"/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lastRenderedPageBreak/>
        <w:t>3. Проведение диагностического исследования с использованием теста коммуникативной толерантности В.В. Бойко (Приложение 1)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 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1.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t xml:space="preserve">Знание самого себя. Толерантные люди больше знают о своих достоинствах и недостатках. Относясь критично к себе, они не стремятся во всех своих бедах обвинять окружающих.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Интолерантный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человек замечает у себя больше достоинств, чем недостатков, поэтому во всех проблемах чаще склонен обвинять окружающих.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2.   Защищенность.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Интолерантному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человеку трудно жить в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как с самим собой, так и с другими людьми. Он опасается своего социального окружения и даже себя, своих инстинктов. Над ним как бы нависает ощущение постоянной угрозы. Толерантный человек обычно чувствует себя в безопасности. Поэтому он не стремится защищаться от других людей и групп. Отсутствие угрозы или убежденность, что с ней можно справиться — важное условие формирования толерантной личности.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3.   Ответственность.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Интолерантный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человек считает, что происходящие события от него не зависят. Эта особенность связана со стремлением во всем обвинять других, и лежит в основе формирования предрассудков в отношении других групп — не я ненавижу и причиняю вред другим, это они ненавидят и причиняют мне вред. Толерантные люди, напротив, убеждены, что судьба зависит не от расположения звезд, а от них самих. Толерантные люди не перекладывают ответственность на других, они несут ее сами.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4.   Потребность в определенности.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Интолерантные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личности делят мир на две части — черное и белое. Для них не существует полутонов, есть только два сорта людей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>лохие и хорошие, только один правильный путь в жизни. Они делают акцент на различиях между «своей» и «чужой» группами. Они не могут относиться к чему-то нейтрально, все происходящее либо одобряют, либо нет. Толерантный человек, напротив, признает мир в его многообразии и готов выслушать любую точку зрения.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5.   Ориентация на себя — ориентация на других. Обнаружилось, что толерантная личность больше ориентирована на себя в работе, в фантазиях, творческом процессе, теоретических размышлениях. В проблемных ситуациях толерантные люди склонны винить себя, а не окружающих. Такие люди стремятся к личностной независимости больше, чем к принадлежности внешним институтам и авторитетам, так как им не нужно за кем-то прятаться.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6.   Приверженность к порядку.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Интолерантный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человек чересчур большое значение придает чистоплотности, хорошим манерам, вежливости. Для него важно, чтобы во всем был порядок. Для толерантных людей эти качества не представляют такой большой ценности и отходят на второй план.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7.     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. Способность к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>, определяемая как способность понять другого человека на уровне чувств и стремление эмоционального откликнуться на его проблемы, развита у толерантных людей.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8.   Чувство юмора. Чувство юмора и способность посмеяться над собой — важная черта толерантной личности. У того, кто может посмеяться над собой, меньше потребность чувствовать превосходство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другим.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9.   Авторитаризм. Для интолерантной личности чрезвычайно важна общественная иерархия, ее устраивает жизнь в упорядоченном, авторитарном обществе с сильной властью.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Интолерантный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человек считает, что внешняя дисциплина чрезвычайно важна. Толерантный человек предпочитает жить в свободном, демократическом обществе.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Таким образом, выделяются два пути развития личности: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интолерантный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толерантный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Интолерантный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путь характеризуется представлением о собственной исключительности, стремлением переносить ответственность на окружение, ощущением нависшей угрозы, потребностью в порядке, желанием сильной власти. Другой путь — путь человека свободного, хорошо знающего себя и поэтому признающего других. Хорошее отношение к себе сосуществует с положительным отношением к окружающим и доброжелательным отношением к миру.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Проявление толерантности имеет первостепенное значение в работе учителя и именно здесь, к сожалению, ощущается весьма существенный дефицит уважения и терпимости. В повседневной педагогической практике нередко можно встретить проявления педагогической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интолерантности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разной степени - от безразличия к «собственному мнению» ребенка до откровенного и жесткого его (мнения) обесценивания и даже унижения самого ученика за «неправильные взгляды».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насыщена разного рода напряженными ситуациями, связанными с повышенным эмоциональным реагированием. Причины этой напряженности связаны с внешними и внутренними факторами. К внешним, внутренним условиям педагогического труда относятся: характер решаемых задач и ответственность за исполняемые функции, загруженность рабочего дня, высокие </w:t>
      </w:r>
      <w:r w:rsidRPr="009F53B1">
        <w:rPr>
          <w:rFonts w:ascii="Times New Roman" w:hAnsi="Times New Roman" w:cs="Times New Roman"/>
          <w:sz w:val="24"/>
          <w:szCs w:val="24"/>
        </w:rPr>
        <w:lastRenderedPageBreak/>
        <w:t>интеллектуальные и эмоциональные нагрузки, большое количество учащихся в группе, трудный, сложный контингент и т.д. Среди субъективных, внутренних факторов выделяются индивидуальные свойства нервной системы, уровень чувствительности к профессиональным трудностям, опыт, знания, навыки. Напряженными для педагога могут быть ситуации: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1)      взаимодействия учителя и учащихся, связанные с нарушением дисциплины, игнорированием педагогических требований,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2)      взаимодействия с коллегами и администрацией, основанные на расхождении взглядов, мнений, распределении и объеме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педнагрузки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>,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3)      взаимодействия учителя с родителями учащихся, вызванные расхождением в оценке ученика педагогом и родителями.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В какой бы ситуации общения и деятельности ни проявлялась, она способна вызвать стресс. А при частом повторении подобных ситуаций формируются симптомы эмоционального выгорания. Поэтому с целью снятия эмоционального напряжения и развития эмоциональной устойчивости необходимо развивать толерантную культуру педагога.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Основой толерантной культуры педагога является толерантность в общении (коммуникативная толерантность). Именно в этом виде толерантности наиболее ярко проявляются все основные аспекты проблемы толерантности.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проявляется в ситуациях, когда партнеры по общению находятся на разных уровнях развития и восприятия действительности. Если говорить о процессе педагогического общения, то нетерпимость может быть вызвана причинами психологических различий (различия в уровнях интеллектуального развития, различия темпераментов, различия эстетических и нравственных аспектов). Толерантность в педагогическом общении - комплексное понятие, которое затрагивает вопросы нравственно-этического характера и охватывает профессиональные черты педагога в высоком смысле этого слова.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Профессионально-педагогическая толерантность - это не только терпеливость, психическая устойчивость, но и уравновешенность, справедливость, чувство такта, человечность, доброжелательность, наблюдательность, близость к учащимся, мудрое терпение, отзывчивость, требовательная доброта, отсутствие фальши во взаимоотношениях и общении с учащимися, ненасилие.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Однако без коммуникативной толерантности (знание педагогом основ культуры речи, владение риторическими навыками, умелое применение норм русского речевого этикета и др.) профессионально-педагогическая толерантность едва ли состоится.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Коммуникативная толерантность педагога проявляется в его умении построить педагогическое общение на уровне диалога, равноправных взаимоотношениях, доверия и доброжелательности. Диалог - это наиболее естественный, полноценный и развивающий способ общения. Кто-то может сказать: «О каком равноправии может идти речь в учебном процессе?» На самом деле, равноправие во взаимоотношениях и выполняемые социальные роли разные вещи. Да, действительно, ролевое поведение педагога предполагает некоторое </w:t>
      </w:r>
      <w:proofErr w:type="spellStart"/>
      <w:r w:rsidRPr="009F53B1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от учащихся (уход от панибратства), но дистанция предусматривает горизонтальное расположение, оно не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>олжно ассоциироваться с восхождением на пьедестал, с которого начинается общение. Роль учителя часто заставляет человека уходить в наставления, в то время как роль исполнителя - воспринимать эти поучения. Но поскольку каждый из нас бывает в амплуа разных ролей, то можно понять, увидеть и почувствовать, что происходит в данный момент с другими людьми и как можно, меняя себя, собственную речь, поступки и реакции, изменять чувства, мысли и состояния окружающих.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4. Упражнение "Как быть толерантным в общении" [модификация]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Каждый из нас время от времени попадает в конфликтные ситуации: с кем-то ссорится, получает незаслуженные обвинения. Каждый по-своему выходит из подобных ситуаций - кто-то обижается, кто-то "дает сдачи", кто-то пытается найти конструктивное решение. Можно ли выйти из конфликтной ситуации с помощью толерантного поведения, сохранив собственное достоинство и не унизив другого?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Ведущий предлагает педагогам проанализировать конфликтную ситуацию взаимодействия педагога со студентом.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Пример: «Иванов, ты постоянно опаздываешь и мешаешь мне вести урок! Выйди вон из аудитории».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 xml:space="preserve">Методом мозгового штурма участникам предлагается сначала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высказать свои чувства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и эмоции, когда они озвучивают эту фразу, а затем представить себя на месте подростка и предположить, что чувствуют в этот момент он.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После проведенного анализа ведущий предлагает передать смысл фразу более конструктивным путем.</w:t>
      </w:r>
    </w:p>
    <w:p w:rsidR="009F53B1" w:rsidRPr="009F53B1" w:rsidRDefault="009F53B1" w:rsidP="00DF3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5. Знакомство с техникой «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Я-высказывания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>».</w:t>
      </w:r>
    </w:p>
    <w:p w:rsidR="009F53B1" w:rsidRPr="009F53B1" w:rsidRDefault="009F53B1" w:rsidP="00DF3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lastRenderedPageBreak/>
        <w:t xml:space="preserve">В напряженной ситуации, когда мы испытываем сильные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эмоции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и они нам не нравятся, самый простой способ решить эту проблему - осознать их и озвучить их партнеру по общению. Именно этот способ и называется «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Я-высказыванием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». И это лучший из придуманных воспитательных приемов. Ведущий объясняет разницу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- высказыванием и Ты - высказыванием. Например, использование в речи Я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>ысказываний делает общение более непосредственным, помогает выразить свои чувства, не унижая другого человека. Я - высказывание предполагает ответственность говорящего за свои мысли и чувства ("Я очень беспокоюсь, если тебя нет дома к 10 часам вечера"), а не нацелено, как Ты высказывание, на то, чтобы обвинить другого человека ("Ты опять пришел домой в 11 часов вечера!"). Если мы используем Ты - высказывания, то человек, к которому мы обращаемся, испытывает негативные эмоции: гнев, раздражение, обиду. Использование Я - высказываний позволяет человеку выслушать вас и спокойно вам ответить. Ведущий предлагает перевести предложенную фразу в более конструктивную форму, используя технику Я - высказывания.</w:t>
      </w:r>
    </w:p>
    <w:p w:rsidR="009F53B1" w:rsidRPr="009F53B1" w:rsidRDefault="009F53B1" w:rsidP="00DF3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Схема «Я - высказывания»:</w:t>
      </w:r>
    </w:p>
    <w:p w:rsidR="009F53B1" w:rsidRPr="009F53B1" w:rsidRDefault="009F53B1" w:rsidP="00DF3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1.      Описание ситуации, вызвавшей напряжение (Когда я вижу, что ты делаешь ...)</w:t>
      </w:r>
    </w:p>
    <w:p w:rsidR="009F53B1" w:rsidRPr="009F53B1" w:rsidRDefault="009F53B1" w:rsidP="00DF3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2.      Точное называние своего чувства в этой ситуации (Я чувствую ...растерянность, обиду, радость...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F53B1" w:rsidRPr="009F53B1" w:rsidRDefault="009F53B1" w:rsidP="00DF3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3.      Называние причин возникновения напряжения без их интерпретации</w:t>
      </w:r>
    </w:p>
    <w:p w:rsidR="009F53B1" w:rsidRPr="009F53B1" w:rsidRDefault="009F53B1" w:rsidP="00DF3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(Потому что..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не могу сосредоточиться.  </w:t>
      </w:r>
    </w:p>
    <w:p w:rsidR="009F53B1" w:rsidRPr="009F53B1" w:rsidRDefault="009F53B1" w:rsidP="00DF3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br/>
      </w:r>
    </w:p>
    <w:p w:rsidR="009F53B1" w:rsidRPr="009F53B1" w:rsidRDefault="009F53B1" w:rsidP="00DF39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br/>
      </w:r>
    </w:p>
    <w:p w:rsidR="009F53B1" w:rsidRP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br/>
      </w:r>
    </w:p>
    <w:p w:rsidR="009F53B1" w:rsidRP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br/>
      </w: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3B1" w:rsidRP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53B1" w:rsidRP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F53B1" w:rsidRP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b/>
          <w:bCs/>
          <w:sz w:val="24"/>
          <w:szCs w:val="24"/>
        </w:rPr>
        <w:t>Диагностика коммуникативной толерантности (В.В.Бойко)</w:t>
      </w:r>
    </w:p>
    <w:p w:rsidR="009F53B1" w:rsidRP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b/>
          <w:bCs/>
          <w:sz w:val="24"/>
          <w:szCs w:val="24"/>
        </w:rPr>
        <w:t>Шкалы:</w:t>
      </w:r>
      <w:r w:rsidRPr="009F53B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t>коммуникативная толерантность</w:t>
      </w:r>
    </w:p>
    <w:p w:rsidR="009F53B1" w:rsidRP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b/>
          <w:bCs/>
          <w:sz w:val="24"/>
          <w:szCs w:val="24"/>
        </w:rPr>
        <w:t>Инструкция к тесту</w:t>
      </w:r>
      <w:r w:rsidRPr="009F53B1">
        <w:rPr>
          <w:rFonts w:ascii="Times New Roman" w:hAnsi="Times New Roman" w:cs="Times New Roman"/>
          <w:sz w:val="24"/>
          <w:szCs w:val="24"/>
        </w:rPr>
        <w:br/>
      </w:r>
      <w:r w:rsidRPr="009F53B1">
        <w:rPr>
          <w:rFonts w:ascii="Times New Roman" w:hAnsi="Times New Roman" w:cs="Times New Roman"/>
          <w:sz w:val="24"/>
          <w:szCs w:val="24"/>
        </w:rPr>
        <w:br/>
        <w:t>Вам предоставляется возможность совершить экскурс в многообразие человеческих отношений. С этой целью вам предлагается оценить себя в девяти предложенных несложных ситуациях взаимодействия с другими людьми. При ответе важна первая реакция. Помните, что нет плохих или хороших ответов. Отвечать надо, долго не раздумывая, не пропуская вопросы. Свои ответы следует проставлять («V» или «+») в одной из четырех колонок.</w:t>
      </w:r>
      <w:r w:rsidRPr="009F53B1">
        <w:rPr>
          <w:rFonts w:ascii="Times New Roman" w:hAnsi="Times New Roman" w:cs="Times New Roman"/>
          <w:sz w:val="24"/>
          <w:szCs w:val="24"/>
        </w:rPr>
        <w:br/>
      </w:r>
      <w:r w:rsidRPr="009F53B1">
        <w:rPr>
          <w:rFonts w:ascii="Times New Roman" w:hAnsi="Times New Roman" w:cs="Times New Roman"/>
          <w:sz w:val="24"/>
          <w:szCs w:val="24"/>
        </w:rPr>
        <w:br/>
        <w:t>Меру согласия с суждения выражайте следующим образом:</w:t>
      </w:r>
      <w:r w:rsidRPr="009F53B1">
        <w:rPr>
          <w:rFonts w:ascii="Times New Roman" w:hAnsi="Times New Roman" w:cs="Times New Roman"/>
          <w:sz w:val="24"/>
          <w:szCs w:val="24"/>
        </w:rPr>
        <w:br/>
      </w:r>
      <w:r w:rsidRPr="009F53B1">
        <w:rPr>
          <w:rFonts w:ascii="Times New Roman" w:hAnsi="Times New Roman" w:cs="Times New Roman"/>
          <w:sz w:val="24"/>
          <w:szCs w:val="24"/>
        </w:rPr>
        <w:br/>
        <w:t>• 0 – баллов – совсем неверно,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1 – верно в некоторой степени (несильно),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2 – верно в значительной степени (значительно),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3 – верно в высшей степени (очень сильно).</w:t>
      </w:r>
    </w:p>
    <w:p w:rsidR="009F53B1" w:rsidRP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 </w:t>
      </w:r>
    </w:p>
    <w:p w:rsidR="009F53B1" w:rsidRP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:rsidR="009F53B1" w:rsidRP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i/>
          <w:iCs/>
          <w:sz w:val="24"/>
          <w:szCs w:val="24"/>
        </w:rPr>
        <w:t>Проверьте себя</w:t>
      </w:r>
      <w:r w:rsidRPr="009F53B1">
        <w:rPr>
          <w:rFonts w:ascii="Times New Roman" w:hAnsi="Times New Roman" w:cs="Times New Roman"/>
          <w:sz w:val="24"/>
          <w:szCs w:val="24"/>
        </w:rPr>
        <w:t>: насколько вы способны принимать или не принимать индивидуальности встречающихся нам людей. Ниже приводятся суждения; воспользуйтесь оценками от 0 до 3 баллов, чтобы выразить, сколь верны они по отношению лично к вам.</w:t>
      </w:r>
      <w:r w:rsidRPr="009F53B1">
        <w:rPr>
          <w:rFonts w:ascii="Times New Roman" w:hAnsi="Times New Roman" w:cs="Times New Roman"/>
          <w:sz w:val="24"/>
          <w:szCs w:val="24"/>
        </w:rPr>
        <w:br/>
        <w:t>• Медлительные люди обычно действуют мне на нервы.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Меня раздражают суетливые, непоседливые люди.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Шумные детские игры переношу с трудом.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Оригинальные, нестандартные, яркие личности обычно действуют на меня отрицательно.</w:t>
      </w:r>
      <w:r w:rsidRPr="009F53B1">
        <w:rPr>
          <w:rFonts w:ascii="Times New Roman" w:hAnsi="Times New Roman" w:cs="Times New Roman"/>
          <w:sz w:val="24"/>
          <w:szCs w:val="24"/>
        </w:rPr>
        <w:br/>
        <w:t>• Безупречный во всех отношениях человек насторожил бы меня.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</w:r>
      <w:r w:rsidRPr="009F53B1">
        <w:rPr>
          <w:rFonts w:ascii="Times New Roman" w:hAnsi="Times New Roman" w:cs="Times New Roman"/>
          <w:i/>
          <w:iCs/>
          <w:sz w:val="24"/>
          <w:szCs w:val="24"/>
        </w:rPr>
        <w:t>Проверьте себя</w:t>
      </w:r>
      <w:r w:rsidRPr="009F53B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нет ли у вас тенденции оценивать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людей, исходя из собственного «Я». Меру согласия с суждениями, как и в предыдущем случае, выражайте в баллах от 0 до 3.</w:t>
      </w:r>
      <w:r w:rsidRPr="009F53B1">
        <w:rPr>
          <w:rFonts w:ascii="Times New Roman" w:hAnsi="Times New Roman" w:cs="Times New Roman"/>
          <w:sz w:val="24"/>
          <w:szCs w:val="24"/>
        </w:rPr>
        <w:br/>
        <w:t>• Меня обычно выводит из равновесия несообразительный собеседник.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Меня раздражают любители поговорить.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Я тяготился бы разговором с безразличным для меня попутчиком в поезде, самолете, если бы он проявил инициативу.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Я тяготился бы разговорами случайного попутчика, который уступает мне по уровню знаний и культуры.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Мне трудно найти общий язык с партнерами иного интеллектуального уровня, чем у меня.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</w:r>
      <w:r w:rsidRPr="009F53B1">
        <w:rPr>
          <w:rFonts w:ascii="Times New Roman" w:hAnsi="Times New Roman" w:cs="Times New Roman"/>
          <w:i/>
          <w:iCs/>
          <w:sz w:val="24"/>
          <w:szCs w:val="24"/>
        </w:rPr>
        <w:t>Проверьте себя</w:t>
      </w:r>
      <w:r w:rsidRPr="009F53B1">
        <w:rPr>
          <w:rFonts w:ascii="Times New Roman" w:hAnsi="Times New Roman" w:cs="Times New Roman"/>
          <w:sz w:val="24"/>
          <w:szCs w:val="24"/>
        </w:rPr>
        <w:t>: в какой мере категоричны или неизменны ваши оценки в адрес окружающих.</w:t>
      </w:r>
      <w:r w:rsidRPr="009F53B1">
        <w:rPr>
          <w:rFonts w:ascii="Times New Roman" w:hAnsi="Times New Roman" w:cs="Times New Roman"/>
          <w:sz w:val="24"/>
          <w:szCs w:val="24"/>
        </w:rPr>
        <w:br/>
        <w:t>• Современная молодежь вызывает неприятные чувства своим внешним видом (прическа, косметика, наряды).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 xml:space="preserve">• Так называемые «новые русские» обычно производят неприятное впечатление либо бескультурьем, либо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рвачеством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>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Представители некоторых национальностей в моем окружении откровенно несимпатичны мне.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Есть тип мужчин (женщин), который я не выношу.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Терпеть не могу деловых партнеров с низким профессиональным уровнем.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</w:r>
      <w:r w:rsidRPr="009F53B1">
        <w:rPr>
          <w:rFonts w:ascii="Times New Roman" w:hAnsi="Times New Roman" w:cs="Times New Roman"/>
          <w:i/>
          <w:iCs/>
          <w:sz w:val="24"/>
          <w:szCs w:val="24"/>
        </w:rPr>
        <w:t>Проверьте себя</w:t>
      </w:r>
      <w:r w:rsidRPr="009F53B1">
        <w:rPr>
          <w:rFonts w:ascii="Times New Roman" w:hAnsi="Times New Roman" w:cs="Times New Roman"/>
          <w:sz w:val="24"/>
          <w:szCs w:val="24"/>
        </w:rPr>
        <w:t>: в какой степени вы умеете скрывать или сглаживать неприятные впечатления при столкновении с некоммуникабельными качествами людей (степень согласия с суждениями оценивайте от 0 до 3 баллов).</w:t>
      </w:r>
      <w:r w:rsidRPr="009F53B1">
        <w:rPr>
          <w:rFonts w:ascii="Times New Roman" w:hAnsi="Times New Roman" w:cs="Times New Roman"/>
          <w:sz w:val="24"/>
          <w:szCs w:val="24"/>
        </w:rPr>
        <w:br/>
      </w:r>
      <w:r w:rsidRPr="009F53B1">
        <w:rPr>
          <w:rFonts w:ascii="Times New Roman" w:hAnsi="Times New Roman" w:cs="Times New Roman"/>
          <w:sz w:val="24"/>
          <w:szCs w:val="24"/>
        </w:rPr>
        <w:br/>
        <w:t>• Считаю, что на грубость надо отвечать тем же.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Мне трудно скрыть, если человек чем-либо неприятен.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Меня раздражают люди, стремящиеся в споре настоять на своем.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Мне неприятны самоуверенные люди.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</w:r>
      <w:r w:rsidRPr="009F53B1">
        <w:rPr>
          <w:rFonts w:ascii="Times New Roman" w:hAnsi="Times New Roman" w:cs="Times New Roman"/>
          <w:sz w:val="24"/>
          <w:szCs w:val="24"/>
        </w:rPr>
        <w:lastRenderedPageBreak/>
        <w:t>• Обычно мне трудно удержаться от замечания в адрес озлобленного или нервного человека, который толкается в транспорте.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</w:r>
      <w:r w:rsidRPr="009F53B1">
        <w:rPr>
          <w:rFonts w:ascii="Times New Roman" w:hAnsi="Times New Roman" w:cs="Times New Roman"/>
          <w:i/>
          <w:iCs/>
          <w:sz w:val="24"/>
          <w:szCs w:val="24"/>
        </w:rPr>
        <w:t xml:space="preserve">Проверьте </w:t>
      </w:r>
      <w:proofErr w:type="spellStart"/>
      <w:r w:rsidRPr="009F53B1">
        <w:rPr>
          <w:rFonts w:ascii="Times New Roman" w:hAnsi="Times New Roman" w:cs="Times New Roman"/>
          <w:i/>
          <w:iCs/>
          <w:sz w:val="24"/>
          <w:szCs w:val="24"/>
        </w:rPr>
        <w:t>себя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:е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9F53B1">
        <w:rPr>
          <w:rFonts w:ascii="Times New Roman" w:hAnsi="Times New Roman" w:cs="Times New Roman"/>
          <w:sz w:val="24"/>
          <w:szCs w:val="24"/>
        </w:rPr>
        <w:t xml:space="preserve"> ли у вас склонность переделывать и перевоспитывать партнера (оценка суждений от 0 до 3 баллов).</w:t>
      </w:r>
      <w:r w:rsidRPr="009F53B1">
        <w:rPr>
          <w:rFonts w:ascii="Times New Roman" w:hAnsi="Times New Roman" w:cs="Times New Roman"/>
          <w:sz w:val="24"/>
          <w:szCs w:val="24"/>
        </w:rPr>
        <w:br/>
        <w:t>• Я имею привычку поучать окружающих.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Невоспитанные люди возмущают меня.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Я часто ловлю себя на том, что пытаюсь воспитывать кого-либо.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Я по привычке постоянно делаю кому-либо замечания.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 xml:space="preserve">• Я люблю командовать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>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</w:r>
      <w:r w:rsidRPr="009F53B1">
        <w:rPr>
          <w:rFonts w:ascii="Times New Roman" w:hAnsi="Times New Roman" w:cs="Times New Roman"/>
          <w:i/>
          <w:iCs/>
          <w:sz w:val="24"/>
          <w:szCs w:val="24"/>
        </w:rPr>
        <w:t>Проверьте себя</w:t>
      </w:r>
      <w:r w:rsidRPr="009F53B1">
        <w:rPr>
          <w:rFonts w:ascii="Times New Roman" w:hAnsi="Times New Roman" w:cs="Times New Roman"/>
          <w:sz w:val="24"/>
          <w:szCs w:val="24"/>
        </w:rPr>
        <w:t>: в какой степени вы склонны подгонять партнеров под себя, делать их удобными (оценка суждений от 0 до 3 баллов).</w:t>
      </w:r>
      <w:r w:rsidRPr="009F53B1">
        <w:rPr>
          <w:rFonts w:ascii="Times New Roman" w:hAnsi="Times New Roman" w:cs="Times New Roman"/>
          <w:sz w:val="24"/>
          <w:szCs w:val="24"/>
        </w:rPr>
        <w:br/>
        <w:t>• Меня раздражают старики, когда они в час пик оказываются в городском транспорте или в магазинах.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Жить в номере гостиницы с посторонним человеком для меня просто пытка.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Когда партнер не соглашается в чем-то с моей правильной позицией, то обычно это раздражает меня.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Я проявляю нетерпение, когда мне возражают.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Меня раздражает, если партнер делает что-то по своему, не так, как мне того хочется.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</w:r>
      <w:r w:rsidRPr="009F53B1">
        <w:rPr>
          <w:rFonts w:ascii="Times New Roman" w:hAnsi="Times New Roman" w:cs="Times New Roman"/>
          <w:i/>
          <w:iCs/>
          <w:sz w:val="24"/>
          <w:szCs w:val="24"/>
        </w:rPr>
        <w:t>Проверьте себя</w:t>
      </w:r>
      <w:r w:rsidRPr="009F53B1">
        <w:rPr>
          <w:rFonts w:ascii="Times New Roman" w:hAnsi="Times New Roman" w:cs="Times New Roman"/>
          <w:sz w:val="24"/>
          <w:szCs w:val="24"/>
        </w:rPr>
        <w:t>: свойственна ли вам такая тенденция поведения (оценка суждений от 0 до 3 баллов).</w:t>
      </w:r>
      <w:r w:rsidRPr="009F53B1">
        <w:rPr>
          <w:rFonts w:ascii="Times New Roman" w:hAnsi="Times New Roman" w:cs="Times New Roman"/>
          <w:sz w:val="24"/>
          <w:szCs w:val="24"/>
        </w:rPr>
        <w:br/>
        <w:t>• Обычно я надеюсь, что моим обидчикам достанется по заслугам.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Меня часто упрекают в ворчливости.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Я долго помню обиды, причиненные мне теми, кого я ценю или уважаю.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Нельзя прощать сослуживцам бестактные шутки.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 xml:space="preserve">• Если деловой партнер непреднамеренно заденет мое самолюбие, то я на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тем не менее обижусь.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</w:r>
      <w:r w:rsidRPr="009F53B1">
        <w:rPr>
          <w:rFonts w:ascii="Times New Roman" w:hAnsi="Times New Roman" w:cs="Times New Roman"/>
          <w:i/>
          <w:iCs/>
          <w:sz w:val="24"/>
          <w:szCs w:val="24"/>
        </w:rPr>
        <w:t>Проверьте себя</w:t>
      </w:r>
      <w:r w:rsidRPr="009F53B1">
        <w:rPr>
          <w:rFonts w:ascii="Times New Roman" w:hAnsi="Times New Roman" w:cs="Times New Roman"/>
          <w:sz w:val="24"/>
          <w:szCs w:val="24"/>
        </w:rPr>
        <w:t>: в какой степени вы терпимы к дискомфортным состояниям окружающих (оценка суждений от 0 до 3 баллов).</w:t>
      </w:r>
      <w:r w:rsidRPr="009F53B1">
        <w:rPr>
          <w:rFonts w:ascii="Times New Roman" w:hAnsi="Times New Roman" w:cs="Times New Roman"/>
          <w:sz w:val="24"/>
          <w:szCs w:val="24"/>
        </w:rPr>
        <w:br/>
        <w:t>• Я осуждаю людей, которые плачутся в чужую жилетку.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Внутренне я не одобряю коллег (приятелей), которые при удобном случае рассказывают о своих болезнях.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Я стараюсь уходить от разговора, когда кто-нибудь начинает жаловаться на свою семейную жизнь.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Обычно я без особого внимания выслушиваю исповеди друзей (подруг).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Иногда мне нравится позлить кого-нибудь из родных и друзей.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</w:r>
      <w:r w:rsidRPr="009F53B1">
        <w:rPr>
          <w:rFonts w:ascii="Times New Roman" w:hAnsi="Times New Roman" w:cs="Times New Roman"/>
          <w:i/>
          <w:iCs/>
          <w:sz w:val="24"/>
          <w:szCs w:val="24"/>
        </w:rPr>
        <w:t>Проверьте себя</w:t>
      </w:r>
      <w:r w:rsidRPr="009F53B1">
        <w:rPr>
          <w:rFonts w:ascii="Times New Roman" w:hAnsi="Times New Roman" w:cs="Times New Roman"/>
          <w:sz w:val="24"/>
          <w:szCs w:val="24"/>
        </w:rPr>
        <w:t>: каковы ваши адаптационные способности во взаимодействии с людьми (оценка суждений от 0 до 3 баллов).</w:t>
      </w:r>
      <w:r w:rsidRPr="009F53B1">
        <w:rPr>
          <w:rFonts w:ascii="Times New Roman" w:hAnsi="Times New Roman" w:cs="Times New Roman"/>
          <w:sz w:val="24"/>
          <w:szCs w:val="24"/>
        </w:rPr>
        <w:br/>
        <w:t>• Обычно мне трудно идти на уступки партнерам.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Мне трудно ладить с людьми, у которых плохой характер.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Обычно я с трудом приспосабливаюсь к новым партнерам по совместной работе.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Я избегаю поддерживать отношения с несколько странными людьми.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Обычно я из принципа настаиваю на своем, даже если понимаю, что партнер прав.</w:t>
      </w:r>
    </w:p>
    <w:p w:rsidR="009F53B1" w:rsidRP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b/>
          <w:bCs/>
          <w:sz w:val="24"/>
          <w:szCs w:val="24"/>
        </w:rPr>
        <w:t>Обработка и интерпретация результатов теста</w:t>
      </w:r>
    </w:p>
    <w:p w:rsidR="009F53B1" w:rsidRPr="009F53B1" w:rsidRDefault="009F53B1" w:rsidP="009F53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3B1">
        <w:rPr>
          <w:rFonts w:ascii="Times New Roman" w:hAnsi="Times New Roman" w:cs="Times New Roman"/>
          <w:sz w:val="24"/>
          <w:szCs w:val="24"/>
        </w:rPr>
        <w:t>Итак, вы ознакомились с некоторыми поведенческими признаками, свидетельствующими о низком уровне общей коммуникативной толерантности. Подсчитайте сумму баллов, полученных вами по всем признакам, и сделайте вывод: чем больше балов, тем ниже уровень коммуникативной толерантности. Максимальное число баллов, которые можно заработать – 135, свидетельствует об абсолютной нетерпимости к окружающим, что вряд ли возможно для нормальной личности. Точно так же невероятно получить ноль баллов – свидетельство терпимости ко всем типам партнеров во всех ситуациях. В среднем, по нашим данным, опрошенные набирают:</w:t>
      </w:r>
      <w:r w:rsidRPr="009F53B1">
        <w:rPr>
          <w:rFonts w:ascii="Times New Roman" w:hAnsi="Times New Roman" w:cs="Times New Roman"/>
          <w:sz w:val="24"/>
          <w:szCs w:val="24"/>
        </w:rPr>
        <w:br/>
        <w:t>• руководители медицинских учреждений и подразделений – 40 баллов,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медсестры – 43 балла,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>• воспитатели – 31 балл.</w:t>
      </w:r>
      <w:r w:rsidRPr="009F53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53B1">
        <w:rPr>
          <w:rFonts w:ascii="Times New Roman" w:hAnsi="Times New Roman" w:cs="Times New Roman"/>
          <w:sz w:val="24"/>
          <w:szCs w:val="24"/>
        </w:rPr>
        <w:br/>
        <w:t xml:space="preserve">Сравните свои данные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3B1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9F53B1">
        <w:rPr>
          <w:rFonts w:ascii="Times New Roman" w:hAnsi="Times New Roman" w:cs="Times New Roman"/>
          <w:sz w:val="24"/>
          <w:szCs w:val="24"/>
        </w:rPr>
        <w:t xml:space="preserve"> и сделайте вывод о своей коммуникативной толерантности.</w:t>
      </w:r>
      <w:r w:rsidRPr="009F53B1">
        <w:rPr>
          <w:rFonts w:ascii="Times New Roman" w:hAnsi="Times New Roman" w:cs="Times New Roman"/>
          <w:sz w:val="24"/>
          <w:szCs w:val="24"/>
        </w:rPr>
        <w:br/>
        <w:t>Обратите внимание на то, по каким из 9 предложенных выше поведенческих признаков у вас высокие суммарные оценки (здесь возможен интервал от 0 до 15 баллов). Чем больше баллов по конкретному признаку, тем менее вы терпимы к людям в данном аспекте отношений с ними. Напротив, чем меньше ваши оценки по тому или иному поведенческому признаку, тем выше уровень общей коммуникативной толерантности по данному аспекту отношений с партнерами. Разумеется, полученные данные позволяют подметить лишь основные тенденции, свойственные вашим взаимодействием с партнерами. В непосредственном, живом общении личность проявляется ярче и многообразнее.</w:t>
      </w:r>
    </w:p>
    <w:p w:rsidR="009A0020" w:rsidRPr="009F53B1" w:rsidRDefault="009A0020" w:rsidP="009F53B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A0020" w:rsidRPr="009F53B1" w:rsidSect="009F5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66"/>
    <w:rsid w:val="006F6A66"/>
    <w:rsid w:val="009A0020"/>
    <w:rsid w:val="009F53B1"/>
    <w:rsid w:val="00AC6148"/>
    <w:rsid w:val="00DF2066"/>
    <w:rsid w:val="00D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3B1"/>
  </w:style>
  <w:style w:type="paragraph" w:styleId="a4">
    <w:name w:val="No Spacing"/>
    <w:uiPriority w:val="1"/>
    <w:qFormat/>
    <w:rsid w:val="009F5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3B1"/>
  </w:style>
  <w:style w:type="paragraph" w:styleId="a4">
    <w:name w:val="No Spacing"/>
    <w:uiPriority w:val="1"/>
    <w:qFormat/>
    <w:rsid w:val="009F5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User</cp:lastModifiedBy>
  <cp:revision>4</cp:revision>
  <dcterms:created xsi:type="dcterms:W3CDTF">2017-11-01T16:39:00Z</dcterms:created>
  <dcterms:modified xsi:type="dcterms:W3CDTF">2018-01-30T10:08:00Z</dcterms:modified>
</cp:coreProperties>
</file>