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3" w:rsidRDefault="00ED7FC9" w:rsidP="00630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630333" w:rsidRPr="001B6BDD">
        <w:rPr>
          <w:rFonts w:ascii="Times New Roman" w:hAnsi="Times New Roman" w:cs="Times New Roman"/>
          <w:b/>
          <w:sz w:val="32"/>
          <w:szCs w:val="32"/>
        </w:rPr>
        <w:t>абот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630333" w:rsidRPr="001B6BDD">
        <w:rPr>
          <w:rFonts w:ascii="Times New Roman" w:hAnsi="Times New Roman" w:cs="Times New Roman"/>
          <w:b/>
          <w:sz w:val="32"/>
          <w:szCs w:val="32"/>
        </w:rPr>
        <w:t xml:space="preserve"> по правовому  воспитанию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6A4B">
        <w:rPr>
          <w:rFonts w:ascii="Times New Roman" w:hAnsi="Times New Roman" w:cs="Times New Roman"/>
          <w:b/>
          <w:sz w:val="28"/>
          <w:szCs w:val="28"/>
        </w:rPr>
        <w:t>учащихся, состоящих на внутриколледжном учете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входящих в группу риска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0333" w:rsidRPr="001B6BDD">
        <w:rPr>
          <w:rFonts w:ascii="Times New Roman" w:hAnsi="Times New Roman" w:cs="Times New Roman"/>
          <w:b/>
          <w:sz w:val="32"/>
          <w:szCs w:val="32"/>
        </w:rPr>
        <w:t>и профилактике правонарушений в ЕГТК за</w:t>
      </w:r>
      <w:r w:rsidR="00CC4F71">
        <w:rPr>
          <w:rFonts w:ascii="Times New Roman" w:hAnsi="Times New Roman" w:cs="Times New Roman"/>
          <w:b/>
          <w:sz w:val="32"/>
          <w:szCs w:val="32"/>
        </w:rPr>
        <w:t xml:space="preserve"> 1 семестр  2017</w:t>
      </w:r>
      <w:r w:rsidR="00630333" w:rsidRPr="001B6BDD">
        <w:rPr>
          <w:rFonts w:ascii="Times New Roman" w:hAnsi="Times New Roman" w:cs="Times New Roman"/>
          <w:b/>
          <w:sz w:val="32"/>
          <w:szCs w:val="32"/>
        </w:rPr>
        <w:t>-201</w:t>
      </w:r>
      <w:r w:rsidR="00CC4F71">
        <w:rPr>
          <w:rFonts w:ascii="Times New Roman" w:hAnsi="Times New Roman" w:cs="Times New Roman"/>
          <w:b/>
          <w:sz w:val="32"/>
          <w:szCs w:val="32"/>
        </w:rPr>
        <w:t>8</w:t>
      </w:r>
      <w:r w:rsidR="00630333" w:rsidRPr="001B6BD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B6BDD" w:rsidRPr="001B6BDD" w:rsidRDefault="001B6BDD" w:rsidP="006303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Проблема воспитания правовой культуры, формирование законопослушного поведения учащихся колледжа имеет особую актуальность и является одним из важных условий формирования правовой культуры и законопослушного поведения человека в обществе.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Воспитание правовой культуры и законопослушного поведения учащегося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Система правового воспитания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личным убеждением подростка.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В колледже сложилась определенная система правового просвещения студентов. Ее целью является создание оптимальных условий для формирования гармоничной личности с активной жизненной позицией и обеспечение ее успешной самореализацией в социуме,  мотивированной на социально-полезную деятельность и воспитание правовой культуры, исключающую правонарушение. В колледже составлена и реализуется комплексная программа по правовому воспитанию.</w:t>
      </w:r>
    </w:p>
    <w:p w:rsid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В течение 201</w:t>
      </w:r>
      <w:r w:rsidR="00CC4F71">
        <w:rPr>
          <w:sz w:val="28"/>
          <w:szCs w:val="28"/>
        </w:rPr>
        <w:t>7</w:t>
      </w:r>
      <w:r w:rsidRPr="00630333">
        <w:rPr>
          <w:sz w:val="28"/>
          <w:szCs w:val="28"/>
        </w:rPr>
        <w:t>-201</w:t>
      </w:r>
      <w:r w:rsidR="00CC4F71">
        <w:rPr>
          <w:sz w:val="28"/>
          <w:szCs w:val="28"/>
        </w:rPr>
        <w:t>8</w:t>
      </w:r>
      <w:r w:rsidRPr="00630333">
        <w:rPr>
          <w:sz w:val="28"/>
          <w:szCs w:val="28"/>
        </w:rPr>
        <w:t xml:space="preserve"> учебного года проведена профилактическая работа по правовому всеобучу и предупреждению преступности среди несовершеннолетних. Данные мероприятия представлены в таблице.</w:t>
      </w:r>
    </w:p>
    <w:tbl>
      <w:tblPr>
        <w:tblW w:w="104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797"/>
        <w:gridCol w:w="1276"/>
        <w:gridCol w:w="1426"/>
      </w:tblGrid>
      <w:tr w:rsidR="00ED7FC9" w:rsidRPr="00630333" w:rsidTr="00ED7FC9">
        <w:trPr>
          <w:trHeight w:val="20"/>
        </w:trPr>
        <w:tc>
          <w:tcPr>
            <w:tcW w:w="7797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>Мероприятие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Сроки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Количество учащихся (родителей), принявших участие</w:t>
            </w:r>
          </w:p>
        </w:tc>
      </w:tr>
      <w:tr w:rsidR="00ED7FC9" w:rsidRPr="00630333" w:rsidTr="00ED7FC9">
        <w:trPr>
          <w:trHeight w:val="20"/>
        </w:trPr>
        <w:tc>
          <w:tcPr>
            <w:tcW w:w="7797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>Проведение анкетирования с целью изучения личностных особенностей учащихся и выявление трудных подростков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сентябрь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>
              <w:t>98</w:t>
            </w:r>
          </w:p>
        </w:tc>
      </w:tr>
      <w:tr w:rsidR="00ED7FC9" w:rsidRPr="00630333" w:rsidTr="00ED7FC9">
        <w:trPr>
          <w:trHeight w:val="20"/>
        </w:trPr>
        <w:tc>
          <w:tcPr>
            <w:tcW w:w="7797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>Встреча с работниками правоохранительных органов</w:t>
            </w:r>
          </w:p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сентябрь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>
              <w:t>82</w:t>
            </w:r>
          </w:p>
        </w:tc>
      </w:tr>
      <w:tr w:rsidR="00ED7FC9" w:rsidRPr="00630333" w:rsidTr="00ED7FC9">
        <w:trPr>
          <w:trHeight w:val="20"/>
        </w:trPr>
        <w:tc>
          <w:tcPr>
            <w:tcW w:w="7797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 xml:space="preserve"> Беседы о профилактике преступности в среде несовершеннолетних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октябрь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>
              <w:t>46</w:t>
            </w:r>
          </w:p>
        </w:tc>
      </w:tr>
      <w:tr w:rsidR="00ED7FC9" w:rsidRPr="00630333" w:rsidTr="00ED7FC9">
        <w:trPr>
          <w:trHeight w:val="20"/>
        </w:trPr>
        <w:tc>
          <w:tcPr>
            <w:tcW w:w="7797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>Классные часы:</w:t>
            </w:r>
          </w:p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 xml:space="preserve"> «Насилие в семье - проблема 21 века» </w:t>
            </w:r>
          </w:p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 xml:space="preserve">«Я имею право </w:t>
            </w:r>
            <w:proofErr w:type="gramStart"/>
            <w:r w:rsidRPr="00630333">
              <w:t>на</w:t>
            </w:r>
            <w:proofErr w:type="gramEnd"/>
            <w:r w:rsidRPr="00630333">
              <w:t xml:space="preserve"> …»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ноябрь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76</w:t>
            </w:r>
          </w:p>
        </w:tc>
      </w:tr>
      <w:tr w:rsidR="00ED7FC9" w:rsidRPr="00630333" w:rsidTr="00ED7FC9">
        <w:trPr>
          <w:trHeight w:val="20"/>
        </w:trPr>
        <w:tc>
          <w:tcPr>
            <w:tcW w:w="7797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both"/>
            </w:pPr>
            <w:r w:rsidRPr="00630333">
              <w:t>Встреча с работниками правоохранительных органов по вопросу суицида среди подростков. Общеколледжное родительское собрание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ноябрь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pStyle w:val="Style4"/>
              <w:widowControl/>
              <w:tabs>
                <w:tab w:val="left" w:pos="851"/>
                <w:tab w:val="left" w:leader="underscore" w:pos="9432"/>
              </w:tabs>
              <w:spacing w:line="240" w:lineRule="auto"/>
              <w:ind w:firstLine="0"/>
              <w:jc w:val="center"/>
            </w:pPr>
            <w:r w:rsidRPr="00630333">
              <w:t>67</w:t>
            </w:r>
          </w:p>
        </w:tc>
      </w:tr>
      <w:tr w:rsidR="00ED7FC9" w:rsidRPr="00630333" w:rsidTr="00ED7FC9">
        <w:trPr>
          <w:trHeight w:val="20"/>
        </w:trPr>
        <w:tc>
          <w:tcPr>
            <w:tcW w:w="7797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333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 человека. </w:t>
            </w:r>
          </w:p>
          <w:p w:rsidR="00ED7FC9" w:rsidRPr="00630333" w:rsidRDefault="00ED7FC9" w:rsidP="0063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33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«Всеобщая декларация прав человека»</w:t>
            </w:r>
          </w:p>
          <w:p w:rsidR="00ED7FC9" w:rsidRPr="00630333" w:rsidRDefault="00ED7FC9" w:rsidP="0063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  <w:vAlign w:val="center"/>
          </w:tcPr>
          <w:p w:rsidR="00ED7FC9" w:rsidRPr="00630333" w:rsidRDefault="00ED7FC9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 xml:space="preserve">Для предупреждения правонарушений, безнадзорности и антиобщественных действий среди  учащихся колледжа, выявляются и устраняются причины и условия, им способствующие. Выявляются и пресекаются факты вовлечения </w:t>
      </w:r>
      <w:r w:rsidRPr="00630333">
        <w:rPr>
          <w:sz w:val="28"/>
          <w:szCs w:val="28"/>
        </w:rPr>
        <w:lastRenderedPageBreak/>
        <w:t xml:space="preserve">несовершеннолетних в совершение правонарушений или антиобщественных действий. Ведется всеобщий контроль со стороны администрации. Проводятся индивидуальные и групповые беседы с учащимися ЗДВР и классными руководителями с приглашением родителей. Каждому учащемуся объясняется и показывается обеспечение защиты его прав и законных интересов. Также проводится социальная реабилитация несовершеннолетних, оказавшихся в трудной жизненной ситуации: беседы с родителями, опекунами, родными учащихся с приглашением социального психолога. 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Правовое образование в колледже, прежде всего, осуществляется через преподавание дисциплины « Основы права». На этом этапе  следует отметить активную работу кружка «Закон и мы», занятия которого проводятся еженедельно. Члены кружка принимают активное участие во внеклассных мероприятиях, круглых столах. Охват членов кружка -</w:t>
      </w:r>
      <w:r w:rsidR="00D67135">
        <w:rPr>
          <w:sz w:val="28"/>
          <w:szCs w:val="28"/>
        </w:rPr>
        <w:t>21 человек</w:t>
      </w:r>
      <w:r w:rsidRPr="00630333">
        <w:rPr>
          <w:sz w:val="28"/>
          <w:szCs w:val="28"/>
        </w:rPr>
        <w:t>.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 xml:space="preserve">С целью предупреждения правонарушений среди учащихся в колледже работает совет по профилактике правонарушений. Данный совет работает с учащимися, нарушающими дисциплину, а также с неуспевающими учащимися. 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630333">
        <w:rPr>
          <w:sz w:val="28"/>
          <w:szCs w:val="28"/>
          <w:u w:val="single"/>
        </w:rPr>
        <w:t>Профилактика правонарушений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В начале учебного года проводится диагностическая работа в форме анкетирования, индивидуальных бесед; составляются характеристики на каждого учащегося, на трудных подростков заводятся карты персонального учета.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 xml:space="preserve">Коррекционная работа с трудными подростками ведется  классными руководителями, заместителем директора по воспитательной работе: данные учащиеся привлекаются к общественным, культмассовым и спортивным мероприятиям. 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В начале учебного года совместно с инспектором ГЮП Жумагуловой П.С. составлены темы бесед с учащимися на каждый месяц. А так же проведены беседы о профилактике преступности в среде несовершеннолетних, о  последствиях принятия участия в несанкционированных митингах и демонстрациях.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 xml:space="preserve">С целью предупреждения правонарушений среди учащихся в колледже работает совет </w:t>
      </w:r>
      <w:r w:rsidR="00ED7FC9">
        <w:rPr>
          <w:sz w:val="28"/>
          <w:szCs w:val="28"/>
        </w:rPr>
        <w:t>по профилактике правонарушений.</w:t>
      </w:r>
    </w:p>
    <w:p w:rsidR="00630333" w:rsidRPr="00630333" w:rsidRDefault="00630333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 w:rsidRPr="00630333">
        <w:rPr>
          <w:sz w:val="28"/>
          <w:szCs w:val="28"/>
        </w:rPr>
        <w:t>Данный совет работает с учащимися, нарушающими дисциплину колледжа и общественный порядок,  а также с неуспевающими учащимися. С целью предупреждения правонарушений среди учащихс</w:t>
      </w:r>
      <w:r w:rsidR="00D67135">
        <w:rPr>
          <w:sz w:val="28"/>
          <w:szCs w:val="28"/>
        </w:rPr>
        <w:t>я также работают секции шести кружков по десяти направлениям.</w:t>
      </w:r>
    </w:p>
    <w:p w:rsidR="00630333" w:rsidRPr="00630333" w:rsidRDefault="00630333" w:rsidP="0063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751"/>
        <w:gridCol w:w="1380"/>
        <w:gridCol w:w="3156"/>
      </w:tblGrid>
      <w:tr w:rsidR="00630333" w:rsidRPr="00ED7FC9" w:rsidTr="00ED7FC9">
        <w:tc>
          <w:tcPr>
            <w:tcW w:w="631" w:type="dxa"/>
          </w:tcPr>
          <w:p w:rsidR="00630333" w:rsidRPr="00ED7FC9" w:rsidRDefault="00630333" w:rsidP="00D6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630333" w:rsidRPr="00ED7FC9" w:rsidRDefault="00630333" w:rsidP="00D6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80" w:type="dxa"/>
          </w:tcPr>
          <w:p w:rsidR="00630333" w:rsidRPr="00ED7FC9" w:rsidRDefault="00630333" w:rsidP="00D6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Кол-во учащихся в кружке</w:t>
            </w:r>
          </w:p>
        </w:tc>
        <w:tc>
          <w:tcPr>
            <w:tcW w:w="3156" w:type="dxa"/>
          </w:tcPr>
          <w:p w:rsidR="00630333" w:rsidRPr="00ED7FC9" w:rsidRDefault="00630333" w:rsidP="00D6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Ответственный преподаватель</w:t>
            </w:r>
          </w:p>
        </w:tc>
      </w:tr>
      <w:tr w:rsidR="00630333" w:rsidRPr="00ED7FC9" w:rsidTr="00ED7FC9">
        <w:tc>
          <w:tcPr>
            <w:tcW w:w="631" w:type="dxa"/>
          </w:tcPr>
          <w:p w:rsidR="00630333" w:rsidRPr="00ED7FC9" w:rsidRDefault="00630333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630333" w:rsidRPr="00ED7FC9" w:rsidRDefault="00630333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380" w:type="dxa"/>
            <w:vAlign w:val="bottom"/>
          </w:tcPr>
          <w:p w:rsidR="00630333" w:rsidRPr="00ED7FC9" w:rsidRDefault="00630333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6" w:type="dxa"/>
            <w:vAlign w:val="center"/>
          </w:tcPr>
          <w:p w:rsidR="00630333" w:rsidRPr="00ED7FC9" w:rsidRDefault="00630333" w:rsidP="00ED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О.Н. </w:t>
            </w:r>
          </w:p>
        </w:tc>
      </w:tr>
      <w:tr w:rsidR="00630333" w:rsidRPr="00ED7FC9" w:rsidTr="00ED7FC9">
        <w:tc>
          <w:tcPr>
            <w:tcW w:w="631" w:type="dxa"/>
          </w:tcPr>
          <w:p w:rsidR="00630333" w:rsidRPr="00ED7FC9" w:rsidRDefault="00630333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630333" w:rsidRPr="00ED7FC9" w:rsidRDefault="00630333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Жас-Дарын</w:t>
            </w:r>
            <w:proofErr w:type="spellEnd"/>
          </w:p>
        </w:tc>
        <w:tc>
          <w:tcPr>
            <w:tcW w:w="1380" w:type="dxa"/>
            <w:vAlign w:val="bottom"/>
          </w:tcPr>
          <w:p w:rsidR="00630333" w:rsidRPr="00ED7FC9" w:rsidRDefault="00630333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6" w:type="dxa"/>
            <w:vAlign w:val="center"/>
          </w:tcPr>
          <w:p w:rsidR="00630333" w:rsidRPr="00ED7FC9" w:rsidRDefault="00630333" w:rsidP="00ED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К.Ж.</w:t>
            </w: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333" w:rsidRPr="00ED7FC9" w:rsidTr="00ED7FC9">
        <w:tc>
          <w:tcPr>
            <w:tcW w:w="631" w:type="dxa"/>
          </w:tcPr>
          <w:p w:rsidR="00630333" w:rsidRPr="00ED7FC9" w:rsidRDefault="00630333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630333" w:rsidRPr="00ED7FC9" w:rsidRDefault="00630333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Закон и мы</w:t>
            </w:r>
          </w:p>
        </w:tc>
        <w:tc>
          <w:tcPr>
            <w:tcW w:w="1380" w:type="dxa"/>
            <w:vAlign w:val="bottom"/>
          </w:tcPr>
          <w:p w:rsidR="00630333" w:rsidRPr="00ED7FC9" w:rsidRDefault="00630333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56" w:type="dxa"/>
            <w:vAlign w:val="center"/>
          </w:tcPr>
          <w:p w:rsidR="00630333" w:rsidRPr="00ED7FC9" w:rsidRDefault="00ED7FC9" w:rsidP="00ED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Ахмечанова Ф.Г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0333" w:rsidRPr="00ED7FC9" w:rsidTr="00ED7FC9">
        <w:tc>
          <w:tcPr>
            <w:tcW w:w="631" w:type="dxa"/>
          </w:tcPr>
          <w:p w:rsidR="00630333" w:rsidRPr="00ED7FC9" w:rsidRDefault="00630333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630333" w:rsidRPr="00ED7FC9" w:rsidRDefault="00630333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Лингво</w:t>
            </w:r>
          </w:p>
        </w:tc>
        <w:tc>
          <w:tcPr>
            <w:tcW w:w="1380" w:type="dxa"/>
            <w:vAlign w:val="bottom"/>
          </w:tcPr>
          <w:p w:rsidR="00630333" w:rsidRPr="00ED7FC9" w:rsidRDefault="00630333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6" w:type="dxa"/>
            <w:vAlign w:val="center"/>
          </w:tcPr>
          <w:p w:rsidR="00630333" w:rsidRPr="00ED7FC9" w:rsidRDefault="00ED7FC9" w:rsidP="00ED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Лекерова М.М.</w:t>
            </w:r>
          </w:p>
        </w:tc>
      </w:tr>
      <w:tr w:rsidR="00630333" w:rsidRPr="00ED7FC9" w:rsidTr="00ED7FC9">
        <w:tc>
          <w:tcPr>
            <w:tcW w:w="631" w:type="dxa"/>
          </w:tcPr>
          <w:p w:rsidR="00630333" w:rsidRPr="00ED7FC9" w:rsidRDefault="00630333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630333" w:rsidRPr="00ED7FC9" w:rsidRDefault="00630333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Юный связист</w:t>
            </w:r>
          </w:p>
        </w:tc>
        <w:tc>
          <w:tcPr>
            <w:tcW w:w="1380" w:type="dxa"/>
            <w:vAlign w:val="bottom"/>
          </w:tcPr>
          <w:p w:rsidR="00630333" w:rsidRPr="00ED7FC9" w:rsidRDefault="00630333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6" w:type="dxa"/>
            <w:vAlign w:val="center"/>
          </w:tcPr>
          <w:p w:rsidR="00630333" w:rsidRPr="00ED7FC9" w:rsidRDefault="00630333" w:rsidP="00ED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 xml:space="preserve">Митенкова Т.В. </w:t>
            </w:r>
          </w:p>
        </w:tc>
      </w:tr>
      <w:tr w:rsidR="00D67135" w:rsidRPr="00ED7FC9" w:rsidTr="00ED7FC9">
        <w:tc>
          <w:tcPr>
            <w:tcW w:w="631" w:type="dxa"/>
          </w:tcPr>
          <w:p w:rsidR="00D67135" w:rsidRPr="00ED7FC9" w:rsidRDefault="00D67135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380" w:type="dxa"/>
            <w:vAlign w:val="bottom"/>
          </w:tcPr>
          <w:p w:rsidR="00D67135" w:rsidRPr="00ED7FC9" w:rsidRDefault="00D67135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6" w:type="dxa"/>
            <w:vMerge w:val="restart"/>
            <w:vAlign w:val="center"/>
          </w:tcPr>
          <w:p w:rsidR="00D67135" w:rsidRPr="00ED7FC9" w:rsidRDefault="00D67135" w:rsidP="00ED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Ташмуханбетов С.Б.</w:t>
            </w:r>
          </w:p>
        </w:tc>
      </w:tr>
      <w:tr w:rsidR="00D67135" w:rsidRPr="00ED7FC9" w:rsidTr="00ED7FC9">
        <w:tc>
          <w:tcPr>
            <w:tcW w:w="631" w:type="dxa"/>
          </w:tcPr>
          <w:p w:rsidR="00D67135" w:rsidRPr="00ED7FC9" w:rsidRDefault="00D67135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380" w:type="dxa"/>
            <w:vAlign w:val="bottom"/>
          </w:tcPr>
          <w:p w:rsidR="00D67135" w:rsidRPr="00ED7FC9" w:rsidRDefault="00D67135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6" w:type="dxa"/>
            <w:vMerge/>
            <w:vAlign w:val="center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RPr="00ED7FC9" w:rsidTr="00ED7FC9">
        <w:tc>
          <w:tcPr>
            <w:tcW w:w="631" w:type="dxa"/>
          </w:tcPr>
          <w:p w:rsidR="00D67135" w:rsidRPr="00ED7FC9" w:rsidRDefault="00D67135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380" w:type="dxa"/>
            <w:vAlign w:val="bottom"/>
          </w:tcPr>
          <w:p w:rsidR="00D67135" w:rsidRPr="00ED7FC9" w:rsidRDefault="00D67135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6" w:type="dxa"/>
            <w:vMerge/>
            <w:vAlign w:val="center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RPr="00ED7FC9" w:rsidTr="00ED7FC9">
        <w:tc>
          <w:tcPr>
            <w:tcW w:w="631" w:type="dxa"/>
          </w:tcPr>
          <w:p w:rsidR="00D67135" w:rsidRPr="00ED7FC9" w:rsidRDefault="00D67135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>Тогыз-кумалак</w:t>
            </w:r>
          </w:p>
        </w:tc>
        <w:tc>
          <w:tcPr>
            <w:tcW w:w="1380" w:type="dxa"/>
            <w:vAlign w:val="bottom"/>
          </w:tcPr>
          <w:p w:rsidR="00D67135" w:rsidRPr="00ED7FC9" w:rsidRDefault="00D67135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6" w:type="dxa"/>
            <w:vMerge/>
            <w:vAlign w:val="center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35" w:rsidRPr="00ED7FC9" w:rsidTr="00ED7FC9">
        <w:tc>
          <w:tcPr>
            <w:tcW w:w="631" w:type="dxa"/>
          </w:tcPr>
          <w:p w:rsidR="00D67135" w:rsidRPr="00ED7FC9" w:rsidRDefault="00D67135" w:rsidP="00630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sz w:val="28"/>
                <w:szCs w:val="28"/>
              </w:rPr>
              <w:t xml:space="preserve">Теннис </w:t>
            </w:r>
          </w:p>
        </w:tc>
        <w:tc>
          <w:tcPr>
            <w:tcW w:w="1380" w:type="dxa"/>
            <w:vAlign w:val="bottom"/>
          </w:tcPr>
          <w:p w:rsidR="00D67135" w:rsidRPr="00ED7FC9" w:rsidRDefault="00D67135" w:rsidP="00630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6" w:type="dxa"/>
            <w:vMerge/>
            <w:vAlign w:val="center"/>
          </w:tcPr>
          <w:p w:rsidR="00D67135" w:rsidRPr="00ED7FC9" w:rsidRDefault="00D67135" w:rsidP="006303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FC9" w:rsidRDefault="00ED7FC9" w:rsidP="00ED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занятий по спортивным секциям а</w:t>
      </w:r>
      <w:r w:rsidRPr="00D46A4B">
        <w:rPr>
          <w:rFonts w:ascii="Times New Roman" w:hAnsi="Times New Roman" w:cs="Times New Roman"/>
          <w:sz w:val="28"/>
          <w:szCs w:val="28"/>
        </w:rPr>
        <w:t>дминистрация колледжа арендовала на весь учебный год  спортивные залы ДЮСШ №</w:t>
      </w:r>
      <w:proofErr w:type="gramStart"/>
      <w:r w:rsidRPr="00D46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6A4B">
        <w:rPr>
          <w:rFonts w:ascii="Times New Roman" w:hAnsi="Times New Roman" w:cs="Times New Roman"/>
          <w:sz w:val="28"/>
          <w:szCs w:val="28"/>
        </w:rPr>
        <w:t xml:space="preserve"> и составили договор-сотрудничество о взаимопосещени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6A4B">
        <w:rPr>
          <w:rFonts w:ascii="Times New Roman" w:hAnsi="Times New Roman" w:cs="Times New Roman"/>
          <w:sz w:val="28"/>
          <w:szCs w:val="28"/>
        </w:rPr>
        <w:t xml:space="preserve"> и проведении совместных спортивных мероприятии и тренировок с администрацией  СОШ №6. </w:t>
      </w:r>
      <w:r>
        <w:rPr>
          <w:rFonts w:ascii="Times New Roman" w:hAnsi="Times New Roman" w:cs="Times New Roman"/>
          <w:sz w:val="28"/>
          <w:szCs w:val="28"/>
        </w:rPr>
        <w:t xml:space="preserve"> Также в колледже имеется гимнастический зал.</w:t>
      </w:r>
    </w:p>
    <w:p w:rsidR="00ED7FC9" w:rsidRPr="00D46A4B" w:rsidRDefault="00ED7FC9" w:rsidP="00ED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A4B">
        <w:rPr>
          <w:rFonts w:ascii="Times New Roman" w:hAnsi="Times New Roman" w:cs="Times New Roman"/>
          <w:sz w:val="28"/>
          <w:szCs w:val="28"/>
        </w:rPr>
        <w:t xml:space="preserve">Игровые командные виды:  </w:t>
      </w:r>
      <w:r w:rsidRPr="00FD18CC">
        <w:rPr>
          <w:rFonts w:ascii="Times New Roman" w:hAnsi="Times New Roman" w:cs="Times New Roman"/>
          <w:sz w:val="28"/>
          <w:szCs w:val="28"/>
        </w:rPr>
        <w:t>Тренировки по баскетболу, волейболу и футболу проводились в спортивном зале и на футбольном поле школы по воскресеньям с10-00 ч. по15-00 ч. В неделю двух разовые</w:t>
      </w:r>
      <w:r>
        <w:rPr>
          <w:rFonts w:ascii="Times New Roman" w:hAnsi="Times New Roman" w:cs="Times New Roman"/>
          <w:sz w:val="28"/>
          <w:szCs w:val="28"/>
        </w:rPr>
        <w:t xml:space="preserve"> тренировки по настольному </w:t>
      </w:r>
      <w:r w:rsidRPr="00D46A4B">
        <w:rPr>
          <w:rFonts w:ascii="Times New Roman" w:hAnsi="Times New Roman" w:cs="Times New Roman"/>
          <w:sz w:val="28"/>
          <w:szCs w:val="28"/>
        </w:rPr>
        <w:t>теннису и То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D46A4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D46A4B"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D46A4B">
        <w:rPr>
          <w:rFonts w:ascii="Times New Roman" w:hAnsi="Times New Roman" w:cs="Times New Roman"/>
          <w:sz w:val="28"/>
          <w:szCs w:val="28"/>
        </w:rPr>
        <w:t>умала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46A4B">
        <w:rPr>
          <w:rFonts w:ascii="Times New Roman" w:hAnsi="Times New Roman" w:cs="Times New Roman"/>
          <w:sz w:val="28"/>
          <w:szCs w:val="28"/>
        </w:rPr>
        <w:t xml:space="preserve"> проводились в Филиале ДЮСШ №1 и  в колледже каб.№12.  </w:t>
      </w:r>
    </w:p>
    <w:p w:rsidR="00ED7FC9" w:rsidRDefault="00ED7FC9" w:rsidP="00ED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A4B">
        <w:rPr>
          <w:rFonts w:ascii="Times New Roman" w:hAnsi="Times New Roman" w:cs="Times New Roman"/>
          <w:sz w:val="28"/>
          <w:szCs w:val="28"/>
        </w:rPr>
        <w:t>По привлечению учащихся</w:t>
      </w:r>
      <w:r>
        <w:rPr>
          <w:rFonts w:ascii="Times New Roman" w:hAnsi="Times New Roman" w:cs="Times New Roman"/>
          <w:sz w:val="28"/>
          <w:szCs w:val="28"/>
        </w:rPr>
        <w:t>, стоящих на ВКК и входящих в «группу риска»</w:t>
      </w:r>
      <w:r w:rsidRPr="00D46A4B">
        <w:rPr>
          <w:rFonts w:ascii="Times New Roman" w:hAnsi="Times New Roman" w:cs="Times New Roman"/>
          <w:sz w:val="28"/>
          <w:szCs w:val="28"/>
        </w:rPr>
        <w:t xml:space="preserve"> проведена следующая работа:</w:t>
      </w:r>
    </w:p>
    <w:p w:rsidR="00ED7FC9" w:rsidRDefault="00ED7FC9" w:rsidP="00ED7F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учащихся, на занятия баскетболом, волейболом, футболом;</w:t>
      </w:r>
    </w:p>
    <w:p w:rsidR="00ED7FC9" w:rsidRDefault="00ED7FC9" w:rsidP="00ED7F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Дне Здоровья (сентябрь 2017);</w:t>
      </w:r>
    </w:p>
    <w:p w:rsidR="00ED7FC9" w:rsidRDefault="00ED7FC9" w:rsidP="00ED7F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команды болельщиков на стадион «Шахтер» (футбольные матчи);</w:t>
      </w:r>
    </w:p>
    <w:p w:rsidR="00ED7FC9" w:rsidRDefault="00ED7FC9" w:rsidP="00ED7FC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турнире по легкой атлетике (октябрь 2017).</w:t>
      </w:r>
    </w:p>
    <w:p w:rsidR="00ED7FC9" w:rsidRDefault="00ED7FC9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каникулярное время составлен график посещения секций.</w:t>
      </w:r>
    </w:p>
    <w:p w:rsidR="00630333" w:rsidRPr="00630333" w:rsidRDefault="00ED7FC9" w:rsidP="00630333">
      <w:pPr>
        <w:pStyle w:val="Style4"/>
        <w:widowControl/>
        <w:tabs>
          <w:tab w:val="left" w:pos="851"/>
          <w:tab w:val="left" w:leader="underscore" w:pos="943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0333" w:rsidRPr="00630333">
        <w:rPr>
          <w:sz w:val="28"/>
          <w:szCs w:val="28"/>
        </w:rPr>
        <w:t xml:space="preserve"> целью снижения правонарушений среди учащихся колледжей разработан и утвержден План совместной работы Екибастузского гуманитарно-технического колледжа и ГЮП УВД </w:t>
      </w:r>
      <w:proofErr w:type="gramStart"/>
      <w:r w:rsidR="00630333" w:rsidRPr="00630333">
        <w:rPr>
          <w:sz w:val="28"/>
          <w:szCs w:val="28"/>
        </w:rPr>
        <w:t>г</w:t>
      </w:r>
      <w:proofErr w:type="gramEnd"/>
      <w:r w:rsidR="00630333" w:rsidRPr="00630333">
        <w:rPr>
          <w:sz w:val="28"/>
          <w:szCs w:val="28"/>
        </w:rPr>
        <w:t xml:space="preserve">. Экибастуза на </w:t>
      </w:r>
      <w:r w:rsidR="00D67135">
        <w:rPr>
          <w:sz w:val="28"/>
          <w:szCs w:val="28"/>
        </w:rPr>
        <w:t>2017-2018</w:t>
      </w:r>
      <w:r w:rsidR="00630333" w:rsidRPr="00630333">
        <w:rPr>
          <w:sz w:val="28"/>
          <w:szCs w:val="28"/>
        </w:rPr>
        <w:t xml:space="preserve"> учебный год. Основные мероприятия совместной работы с органами правопорядка включают работу инспектора ГЮП с учащимися колледжа по информированию и разъяснению нормативных актов и законов. Так, в октябре инспектором ГЮП Жумагуловой П.С. проведена беседа об   «Изменениях и дополнениях в кодексе РК об административных нарушениях».  Постоянно проводятся рейды по месту жительства учащихся, не посещающих занятия, что позволило обеспечить снижение числа пропусков занятий  без уважительной причины.</w:t>
      </w:r>
    </w:p>
    <w:p w:rsidR="00630333" w:rsidRDefault="00630333" w:rsidP="00630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0333" w:rsidSect="00D6713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113"/>
    <w:multiLevelType w:val="hybridMultilevel"/>
    <w:tmpl w:val="75A22CE6"/>
    <w:lvl w:ilvl="0" w:tplc="D618DA9A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C7D1235"/>
    <w:multiLevelType w:val="hybridMultilevel"/>
    <w:tmpl w:val="0C1A8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333"/>
    <w:rsid w:val="00005B1B"/>
    <w:rsid w:val="00042E12"/>
    <w:rsid w:val="001B6BDD"/>
    <w:rsid w:val="00300B72"/>
    <w:rsid w:val="00364656"/>
    <w:rsid w:val="00630333"/>
    <w:rsid w:val="007A152E"/>
    <w:rsid w:val="00887F76"/>
    <w:rsid w:val="009E0864"/>
    <w:rsid w:val="00B06650"/>
    <w:rsid w:val="00C1743D"/>
    <w:rsid w:val="00CC4F71"/>
    <w:rsid w:val="00D67135"/>
    <w:rsid w:val="00DC3C7A"/>
    <w:rsid w:val="00E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30333"/>
    <w:pPr>
      <w:widowControl w:val="0"/>
      <w:autoSpaceDE w:val="0"/>
      <w:autoSpaceDN w:val="0"/>
      <w:adjustRightInd w:val="0"/>
      <w:spacing w:after="0" w:line="33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7FC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2017-07-12T09:57:00Z</cp:lastPrinted>
  <dcterms:created xsi:type="dcterms:W3CDTF">2018-01-24T11:46:00Z</dcterms:created>
  <dcterms:modified xsi:type="dcterms:W3CDTF">2018-01-24T11:46:00Z</dcterms:modified>
</cp:coreProperties>
</file>